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200" w:rsidRPr="001452B4" w:rsidRDefault="00537200" w:rsidP="000B2716">
      <w:pPr>
        <w:jc w:val="center"/>
        <w:rPr>
          <w:rFonts w:ascii="Times New Roman" w:hAnsi="Times New Roman"/>
          <w:b/>
          <w:lang w:val="es-ES"/>
        </w:rPr>
      </w:pPr>
    </w:p>
    <w:p w:rsidR="00537200" w:rsidRPr="001452B4" w:rsidRDefault="00537200" w:rsidP="000B2716">
      <w:pPr>
        <w:jc w:val="center"/>
        <w:rPr>
          <w:rFonts w:ascii="Times New Roman" w:hAnsi="Times New Roman"/>
          <w:b/>
          <w:lang w:val="es-ES"/>
        </w:rPr>
      </w:pPr>
      <w:r w:rsidRPr="001452B4">
        <w:rPr>
          <w:rFonts w:ascii="Times New Roman" w:hAnsi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A4204" wp14:editId="73F37D66">
                <wp:simplePos x="0" y="0"/>
                <wp:positionH relativeFrom="column">
                  <wp:posOffset>441427</wp:posOffset>
                </wp:positionH>
                <wp:positionV relativeFrom="paragraph">
                  <wp:posOffset>139268</wp:posOffset>
                </wp:positionV>
                <wp:extent cx="5157089" cy="352425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7089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200" w:rsidRPr="001452B4" w:rsidRDefault="00537200" w:rsidP="005372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A4204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34.75pt;margin-top:10.95pt;width:406.0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" filled="f" stroked="f" strokeweight="1pt">
                <v:textbox>
                  <w:txbxContent>
                    <w:p w:rsidR="00537200" w:rsidRPr="001452B4" w:rsidRDefault="00537200" w:rsidP="00537200"/>
                  </w:txbxContent>
                </v:textbox>
              </v:shape>
            </w:pict>
          </mc:Fallback>
        </mc:AlternateContent>
      </w:r>
    </w:p>
    <w:p w:rsidR="001E1C62" w:rsidRPr="001452B4" w:rsidRDefault="001E1C62" w:rsidP="000B2716">
      <w:pPr>
        <w:jc w:val="center"/>
        <w:rPr>
          <w:rFonts w:ascii="Times New Roman" w:hAnsi="Times New Roman"/>
          <w:b/>
          <w:lang w:val="es-ES"/>
        </w:rPr>
      </w:pPr>
    </w:p>
    <w:p w:rsidR="001452B4" w:rsidRPr="001452B4" w:rsidRDefault="001452B4" w:rsidP="000B2716">
      <w:pPr>
        <w:jc w:val="center"/>
        <w:rPr>
          <w:rFonts w:ascii="Times New Roman" w:hAnsi="Times New Roman"/>
          <w:b/>
          <w:lang w:val="es-ES"/>
        </w:rPr>
      </w:pPr>
    </w:p>
    <w:p w:rsidR="001452B4" w:rsidRPr="001452B4" w:rsidRDefault="001452B4" w:rsidP="001452B4">
      <w:pPr>
        <w:ind w:left="-284" w:right="-291"/>
        <w:jc w:val="center"/>
        <w:rPr>
          <w:rFonts w:ascii="Times New Roman" w:hAnsi="Times New Roman"/>
          <w:b/>
        </w:rPr>
      </w:pPr>
    </w:p>
    <w:p w:rsidR="002C22F9" w:rsidRDefault="002C22F9" w:rsidP="00EA73B5">
      <w:pPr>
        <w:spacing w:line="360" w:lineRule="auto"/>
        <w:ind w:left="-284" w:right="-291"/>
        <w:jc w:val="center"/>
        <w:rPr>
          <w:rFonts w:ascii="Times New Roman" w:hAnsi="Times New Roman"/>
          <w:b/>
        </w:rPr>
      </w:pPr>
    </w:p>
    <w:p w:rsidR="001452B4" w:rsidRPr="001452B4" w:rsidRDefault="001452B4" w:rsidP="00EA73B5">
      <w:pPr>
        <w:spacing w:line="360" w:lineRule="auto"/>
        <w:ind w:left="-284" w:right="-291"/>
        <w:jc w:val="center"/>
        <w:rPr>
          <w:rFonts w:ascii="Times New Roman" w:hAnsi="Times New Roman"/>
          <w:b/>
        </w:rPr>
      </w:pPr>
      <w:r w:rsidRPr="001452B4">
        <w:rPr>
          <w:rFonts w:ascii="Times New Roman" w:hAnsi="Times New Roman"/>
          <w:b/>
        </w:rPr>
        <w:t>INFORME DE ACTIVIDADES DE PROYECTOS DE VINCULACIÓN</w:t>
      </w:r>
    </w:p>
    <w:p w:rsidR="001452B4" w:rsidRPr="001452B4" w:rsidRDefault="001452B4" w:rsidP="00EA73B5">
      <w:pPr>
        <w:spacing w:line="360" w:lineRule="auto"/>
        <w:jc w:val="center"/>
        <w:rPr>
          <w:rFonts w:ascii="Times New Roman" w:hAnsi="Times New Roman"/>
          <w:b/>
          <w:i/>
        </w:rPr>
      </w:pPr>
    </w:p>
    <w:p w:rsidR="001452B4" w:rsidRPr="001452B4" w:rsidRDefault="001452B4" w:rsidP="00EA73B5">
      <w:pPr>
        <w:spacing w:line="360" w:lineRule="auto"/>
        <w:jc w:val="center"/>
        <w:rPr>
          <w:rFonts w:ascii="Times New Roman" w:hAnsi="Times New Roman"/>
          <w:b/>
          <w:i/>
          <w:color w:val="000000" w:themeColor="text1"/>
        </w:rPr>
      </w:pPr>
      <w:r w:rsidRPr="001452B4">
        <w:rPr>
          <w:rFonts w:ascii="Times New Roman" w:hAnsi="Times New Roman"/>
          <w:b/>
          <w:i/>
          <w:color w:val="000000" w:themeColor="text1"/>
        </w:rPr>
        <w:t>Diseño e implementación de un proyecto de producción, transformación, comercialización y promoción de consumo de la quinua sus derivados</w:t>
      </w:r>
      <w:r w:rsidRPr="001452B4">
        <w:rPr>
          <w:rFonts w:ascii="Times New Roman" w:eastAsia="Times New Roman" w:hAnsi="Times New Roman"/>
          <w:b/>
          <w:color w:val="000000" w:themeColor="text1"/>
          <w:lang w:eastAsia="es-EC"/>
        </w:rPr>
        <w:t>.</w:t>
      </w:r>
    </w:p>
    <w:p w:rsidR="002C22F9" w:rsidRDefault="002C22F9" w:rsidP="00EA73B5">
      <w:pPr>
        <w:spacing w:line="360" w:lineRule="auto"/>
        <w:jc w:val="center"/>
        <w:rPr>
          <w:rFonts w:ascii="Times New Roman" w:hAnsi="Times New Roman"/>
          <w:b/>
          <w:lang w:val="es-ES"/>
        </w:rPr>
      </w:pPr>
    </w:p>
    <w:p w:rsidR="001452B4" w:rsidRPr="001452B4" w:rsidRDefault="0093167E" w:rsidP="00EA73B5">
      <w:pPr>
        <w:spacing w:line="360" w:lineRule="auto"/>
        <w:jc w:val="center"/>
        <w:rPr>
          <w:rFonts w:ascii="Times New Roman" w:hAnsi="Times New Roman"/>
          <w:b/>
          <w:lang w:val="es-ES"/>
        </w:rPr>
      </w:pPr>
      <w:r w:rsidRPr="001452B4">
        <w:rPr>
          <w:rFonts w:ascii="Times New Roman" w:hAnsi="Times New Roman"/>
          <w:b/>
          <w:lang w:val="es-ES"/>
        </w:rPr>
        <w:t>INFORME FINAL DEL CURSO DE CAPACITACIÓN</w:t>
      </w:r>
    </w:p>
    <w:p w:rsidR="001452B4" w:rsidRDefault="001452B4" w:rsidP="00EA73B5">
      <w:pPr>
        <w:spacing w:line="360" w:lineRule="auto"/>
        <w:jc w:val="center"/>
        <w:rPr>
          <w:rFonts w:ascii="Times New Roman" w:hAnsi="Times New Roman"/>
          <w:b/>
          <w:lang w:val="es-ES"/>
        </w:rPr>
      </w:pPr>
    </w:p>
    <w:p w:rsidR="001452B4" w:rsidRPr="001452B4" w:rsidRDefault="001452B4" w:rsidP="00EA73B5">
      <w:pPr>
        <w:spacing w:line="360" w:lineRule="auto"/>
        <w:jc w:val="both"/>
        <w:rPr>
          <w:rFonts w:ascii="Times New Roman" w:hAnsi="Times New Roman"/>
          <w:b/>
          <w:lang w:val="es-ES"/>
        </w:rPr>
      </w:pPr>
    </w:p>
    <w:p w:rsidR="000B2716" w:rsidRPr="001452B4" w:rsidRDefault="000B2716" w:rsidP="00EA73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lang w:val="es-ES"/>
        </w:rPr>
      </w:pPr>
      <w:r w:rsidRPr="001452B4">
        <w:rPr>
          <w:rFonts w:ascii="Times New Roman" w:hAnsi="Times New Roman"/>
          <w:b/>
          <w:lang w:val="es-ES"/>
        </w:rPr>
        <w:t xml:space="preserve">TEMA: </w:t>
      </w:r>
      <w:r w:rsidR="001452B4" w:rsidRPr="001452B4">
        <w:rPr>
          <w:rFonts w:ascii="Times New Roman" w:hAnsi="Times New Roman"/>
          <w:lang w:val="es-ES"/>
        </w:rPr>
        <w:t>Taller Contable y Tributario</w:t>
      </w:r>
      <w:r w:rsidR="006D36E3" w:rsidRPr="001452B4">
        <w:rPr>
          <w:rFonts w:ascii="Times New Roman" w:hAnsi="Times New Roman"/>
          <w:lang w:val="es-ES"/>
        </w:rPr>
        <w:t xml:space="preserve"> </w:t>
      </w:r>
      <w:r w:rsidR="001452B4">
        <w:rPr>
          <w:rFonts w:ascii="Times New Roman" w:hAnsi="Times New Roman"/>
          <w:lang w:val="es-ES"/>
        </w:rPr>
        <w:t>para las empresas</w:t>
      </w:r>
      <w:r w:rsidR="001452B4" w:rsidRPr="001452B4">
        <w:rPr>
          <w:rFonts w:ascii="Times New Roman" w:hAnsi="Times New Roman"/>
          <w:lang w:val="es-ES"/>
        </w:rPr>
        <w:t xml:space="preserve"> y </w:t>
      </w:r>
      <w:r w:rsidR="001452B4">
        <w:rPr>
          <w:rFonts w:ascii="Times New Roman" w:hAnsi="Times New Roman"/>
          <w:lang w:val="es-ES"/>
        </w:rPr>
        <w:t>organizaciones</w:t>
      </w:r>
      <w:r w:rsidR="001452B4" w:rsidRPr="001452B4">
        <w:rPr>
          <w:rFonts w:ascii="Times New Roman" w:hAnsi="Times New Roman"/>
          <w:lang w:val="es-ES"/>
        </w:rPr>
        <w:t xml:space="preserve"> de </w:t>
      </w:r>
      <w:r w:rsidR="001452B4" w:rsidRPr="001452B4">
        <w:rPr>
          <w:rFonts w:ascii="Times New Roman" w:hAnsi="Times New Roman"/>
          <w:color w:val="000000" w:themeColor="text1"/>
        </w:rPr>
        <w:t>producción, transformación, comercialización y promoción de consumo de la quinua sus derivados</w:t>
      </w:r>
      <w:r w:rsidR="001452B4">
        <w:rPr>
          <w:rFonts w:ascii="Times New Roman" w:hAnsi="Times New Roman"/>
          <w:color w:val="000000" w:themeColor="text1"/>
        </w:rPr>
        <w:t>.</w:t>
      </w:r>
    </w:p>
    <w:p w:rsidR="006A2C9D" w:rsidRPr="001452B4" w:rsidRDefault="006A2C9D" w:rsidP="00EA73B5">
      <w:pPr>
        <w:pStyle w:val="Prrafodelista"/>
        <w:spacing w:line="360" w:lineRule="auto"/>
        <w:jc w:val="both"/>
        <w:rPr>
          <w:rFonts w:ascii="Times New Roman" w:hAnsi="Times New Roman"/>
          <w:b/>
          <w:lang w:val="es-ES"/>
        </w:rPr>
      </w:pPr>
    </w:p>
    <w:p w:rsidR="001452B4" w:rsidRDefault="002F3C47" w:rsidP="00EA73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lang w:val="es-ES"/>
        </w:rPr>
      </w:pPr>
      <w:r w:rsidRPr="001452B4">
        <w:rPr>
          <w:rFonts w:ascii="Times New Roman" w:hAnsi="Times New Roman"/>
          <w:b/>
          <w:lang w:val="es-ES"/>
        </w:rPr>
        <w:t xml:space="preserve">FECHA DE INICIO: </w:t>
      </w:r>
      <w:r w:rsidR="00371410">
        <w:rPr>
          <w:rFonts w:ascii="Times New Roman" w:hAnsi="Times New Roman"/>
          <w:b/>
          <w:lang w:val="es-ES"/>
        </w:rPr>
        <w:t>04 de noviembre del 2019</w:t>
      </w:r>
    </w:p>
    <w:p w:rsidR="001452B4" w:rsidRPr="001452B4" w:rsidRDefault="001452B4" w:rsidP="00EA73B5">
      <w:pPr>
        <w:pStyle w:val="Prrafodelista"/>
        <w:spacing w:line="360" w:lineRule="auto"/>
        <w:rPr>
          <w:rFonts w:ascii="Times New Roman" w:hAnsi="Times New Roman"/>
          <w:b/>
          <w:lang w:val="es-ES"/>
        </w:rPr>
      </w:pPr>
    </w:p>
    <w:p w:rsidR="006A2C9D" w:rsidRPr="001452B4" w:rsidRDefault="002F3C47" w:rsidP="00EA73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lang w:val="es-ES"/>
        </w:rPr>
      </w:pPr>
      <w:r w:rsidRPr="001452B4">
        <w:rPr>
          <w:rFonts w:ascii="Times New Roman" w:hAnsi="Times New Roman"/>
          <w:b/>
          <w:lang w:val="es-ES"/>
        </w:rPr>
        <w:t xml:space="preserve">FECHA DE FINALIZACIÓN: </w:t>
      </w:r>
      <w:r w:rsidR="00371410">
        <w:rPr>
          <w:rFonts w:ascii="Times New Roman" w:hAnsi="Times New Roman"/>
          <w:b/>
          <w:lang w:val="es-ES"/>
        </w:rPr>
        <w:t>08 de noviembre de 2019</w:t>
      </w:r>
    </w:p>
    <w:p w:rsidR="006A2C9D" w:rsidRPr="001452B4" w:rsidRDefault="006A2C9D" w:rsidP="00EA73B5">
      <w:pPr>
        <w:pStyle w:val="Prrafodelista"/>
        <w:spacing w:line="360" w:lineRule="auto"/>
        <w:jc w:val="both"/>
        <w:rPr>
          <w:rFonts w:ascii="Times New Roman" w:hAnsi="Times New Roman"/>
          <w:b/>
          <w:lang w:val="es-ES"/>
        </w:rPr>
      </w:pPr>
    </w:p>
    <w:p w:rsidR="00371410" w:rsidRDefault="002F3C47" w:rsidP="00EA73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lang w:val="es-ES"/>
        </w:rPr>
      </w:pPr>
      <w:r w:rsidRPr="00371410">
        <w:rPr>
          <w:rFonts w:ascii="Times New Roman" w:hAnsi="Times New Roman"/>
          <w:b/>
          <w:lang w:val="es-ES"/>
        </w:rPr>
        <w:t xml:space="preserve">DURACIÓN EN </w:t>
      </w:r>
      <w:r w:rsidR="006A2C9D" w:rsidRPr="00371410">
        <w:rPr>
          <w:rFonts w:ascii="Times New Roman" w:hAnsi="Times New Roman"/>
          <w:b/>
          <w:lang w:val="es-ES"/>
        </w:rPr>
        <w:t>HORAS</w:t>
      </w:r>
      <w:r w:rsidR="00371410" w:rsidRPr="00371410">
        <w:rPr>
          <w:rFonts w:ascii="Times New Roman" w:hAnsi="Times New Roman"/>
          <w:b/>
          <w:lang w:val="es-ES"/>
        </w:rPr>
        <w:t>: 20 horas</w:t>
      </w:r>
      <w:r w:rsidRPr="00371410">
        <w:rPr>
          <w:rFonts w:ascii="Times New Roman" w:hAnsi="Times New Roman"/>
          <w:b/>
          <w:lang w:val="es-ES"/>
        </w:rPr>
        <w:t xml:space="preserve"> </w:t>
      </w:r>
    </w:p>
    <w:p w:rsidR="00371410" w:rsidRDefault="00371410" w:rsidP="00EA73B5">
      <w:pPr>
        <w:pStyle w:val="Prrafodelista"/>
        <w:spacing w:line="360" w:lineRule="auto"/>
        <w:jc w:val="both"/>
        <w:rPr>
          <w:rFonts w:ascii="Times New Roman" w:hAnsi="Times New Roman"/>
          <w:b/>
          <w:lang w:val="es-ES"/>
        </w:rPr>
      </w:pPr>
    </w:p>
    <w:p w:rsidR="00371410" w:rsidRDefault="004E5AF6" w:rsidP="00EA73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lang w:val="es-ES"/>
        </w:rPr>
      </w:pPr>
      <w:r>
        <w:rPr>
          <w:rFonts w:ascii="Times New Roman" w:hAnsi="Times New Roman"/>
          <w:b/>
          <w:lang w:val="es-ES"/>
        </w:rPr>
        <w:t>NUMERO DE PARTICIPANTES: 32</w:t>
      </w:r>
      <w:bookmarkStart w:id="0" w:name="_GoBack"/>
      <w:bookmarkEnd w:id="0"/>
      <w:r w:rsidR="00371410">
        <w:rPr>
          <w:rFonts w:ascii="Times New Roman" w:hAnsi="Times New Roman"/>
          <w:b/>
          <w:lang w:val="es-ES"/>
        </w:rPr>
        <w:t xml:space="preserve"> </w:t>
      </w:r>
      <w:r w:rsidR="002C22F9">
        <w:rPr>
          <w:rFonts w:ascii="Times New Roman" w:hAnsi="Times New Roman"/>
          <w:b/>
          <w:lang w:val="es-ES"/>
        </w:rPr>
        <w:t>participantes</w:t>
      </w:r>
    </w:p>
    <w:p w:rsidR="002C22F9" w:rsidRPr="002C22F9" w:rsidRDefault="002C22F9" w:rsidP="002C22F9">
      <w:pPr>
        <w:pStyle w:val="Prrafodelista"/>
        <w:spacing w:line="360" w:lineRule="auto"/>
        <w:jc w:val="both"/>
        <w:rPr>
          <w:rFonts w:ascii="Times New Roman" w:hAnsi="Times New Roman"/>
          <w:b/>
          <w:sz w:val="28"/>
          <w:lang w:val="es-ES"/>
        </w:rPr>
      </w:pPr>
    </w:p>
    <w:p w:rsidR="005D6035" w:rsidRPr="002C22F9" w:rsidRDefault="005D6035" w:rsidP="00EA73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lang w:val="es-ES"/>
        </w:rPr>
      </w:pPr>
      <w:r w:rsidRPr="005D6035">
        <w:rPr>
          <w:rFonts w:ascii="Arial" w:hAnsi="Arial" w:cs="Arial"/>
          <w:b/>
          <w:szCs w:val="22"/>
        </w:rPr>
        <w:t>LISTADO DE DOCENTES PARTICIPANTE EN EL PROYECTO EN EL PERIODO DEL INFORME.</w:t>
      </w:r>
    </w:p>
    <w:p w:rsidR="002C22F9" w:rsidRPr="002C22F9" w:rsidRDefault="002C22F9" w:rsidP="002C22F9">
      <w:pPr>
        <w:pStyle w:val="Prrafodelista"/>
        <w:rPr>
          <w:rFonts w:ascii="Times New Roman" w:hAnsi="Times New Roman"/>
          <w:b/>
          <w:sz w:val="28"/>
          <w:lang w:val="es-ES"/>
        </w:rPr>
      </w:pPr>
    </w:p>
    <w:p w:rsidR="005D6035" w:rsidRDefault="005D6035" w:rsidP="00EA73B5">
      <w:pPr>
        <w:pStyle w:val="Prrafodelista"/>
        <w:spacing w:line="360" w:lineRule="auto"/>
        <w:ind w:left="0"/>
        <w:jc w:val="both"/>
        <w:rPr>
          <w:rFonts w:ascii="Arial" w:hAnsi="Arial" w:cs="Arial"/>
        </w:rPr>
      </w:pPr>
    </w:p>
    <w:p w:rsidR="002C22F9" w:rsidRDefault="002C22F9" w:rsidP="00EA73B5">
      <w:pPr>
        <w:pStyle w:val="Prrafodelista"/>
        <w:spacing w:line="360" w:lineRule="auto"/>
        <w:ind w:left="0"/>
        <w:jc w:val="both"/>
        <w:rPr>
          <w:rFonts w:ascii="Arial" w:hAnsi="Arial" w:cs="Arial"/>
        </w:rPr>
      </w:pPr>
    </w:p>
    <w:tbl>
      <w:tblPr>
        <w:tblpPr w:leftFromText="141" w:rightFromText="141" w:vertAnchor="text" w:tblpY="1"/>
        <w:tblOverlap w:val="never"/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4"/>
        <w:gridCol w:w="1134"/>
        <w:gridCol w:w="1701"/>
        <w:gridCol w:w="2835"/>
        <w:gridCol w:w="1218"/>
        <w:gridCol w:w="937"/>
      </w:tblGrid>
      <w:tr w:rsidR="005D6035" w:rsidRPr="0036582E" w:rsidTr="00F2178D">
        <w:trPr>
          <w:trHeight w:val="694"/>
        </w:trPr>
        <w:tc>
          <w:tcPr>
            <w:tcW w:w="1814" w:type="dxa"/>
            <w:vAlign w:val="center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582E">
              <w:rPr>
                <w:rFonts w:ascii="Arial" w:hAnsi="Arial" w:cs="Arial"/>
                <w:b/>
                <w:sz w:val="16"/>
                <w:szCs w:val="16"/>
              </w:rPr>
              <w:t>Cargo</w:t>
            </w:r>
          </w:p>
        </w:tc>
        <w:tc>
          <w:tcPr>
            <w:tcW w:w="1134" w:type="dxa"/>
            <w:vAlign w:val="center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582E">
              <w:rPr>
                <w:rFonts w:ascii="Arial" w:hAnsi="Arial" w:cs="Arial"/>
                <w:b/>
                <w:sz w:val="16"/>
                <w:szCs w:val="16"/>
              </w:rPr>
              <w:t>Número de cedula</w:t>
            </w:r>
          </w:p>
        </w:tc>
        <w:tc>
          <w:tcPr>
            <w:tcW w:w="1701" w:type="dxa"/>
            <w:vAlign w:val="center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582E">
              <w:rPr>
                <w:rFonts w:ascii="Arial" w:hAnsi="Arial" w:cs="Arial"/>
                <w:b/>
                <w:sz w:val="16"/>
                <w:szCs w:val="16"/>
              </w:rPr>
              <w:t>Nombre completo</w:t>
            </w:r>
          </w:p>
        </w:tc>
        <w:tc>
          <w:tcPr>
            <w:tcW w:w="2835" w:type="dxa"/>
            <w:vAlign w:val="center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582E">
              <w:rPr>
                <w:rFonts w:ascii="Arial" w:hAnsi="Arial" w:cs="Arial"/>
                <w:b/>
                <w:sz w:val="16"/>
                <w:szCs w:val="16"/>
              </w:rPr>
              <w:t>Correo electrónico</w:t>
            </w:r>
          </w:p>
        </w:tc>
        <w:tc>
          <w:tcPr>
            <w:tcW w:w="1218" w:type="dxa"/>
            <w:vAlign w:val="center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582E">
              <w:rPr>
                <w:rFonts w:ascii="Arial" w:hAnsi="Arial" w:cs="Arial"/>
                <w:b/>
                <w:sz w:val="16"/>
                <w:szCs w:val="16"/>
              </w:rPr>
              <w:t>Teléfono</w:t>
            </w:r>
          </w:p>
        </w:tc>
        <w:tc>
          <w:tcPr>
            <w:tcW w:w="937" w:type="dxa"/>
            <w:vAlign w:val="center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D6035" w:rsidRPr="0036582E" w:rsidTr="00F2178D">
        <w:trPr>
          <w:trHeight w:val="400"/>
        </w:trPr>
        <w:tc>
          <w:tcPr>
            <w:tcW w:w="1814" w:type="dxa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36582E">
              <w:rPr>
                <w:rFonts w:ascii="Arial" w:hAnsi="Arial" w:cs="Arial"/>
                <w:sz w:val="16"/>
                <w:szCs w:val="16"/>
              </w:rPr>
              <w:t>Director/ Coordinador Responsable</w:t>
            </w:r>
            <w:r>
              <w:rPr>
                <w:rFonts w:ascii="Arial" w:hAnsi="Arial" w:cs="Arial"/>
                <w:sz w:val="16"/>
                <w:szCs w:val="16"/>
              </w:rPr>
              <w:t xml:space="preserve"> Proyecto</w:t>
            </w:r>
          </w:p>
        </w:tc>
        <w:tc>
          <w:tcPr>
            <w:tcW w:w="1134" w:type="dxa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0601599590</w:t>
            </w:r>
          </w:p>
        </w:tc>
        <w:tc>
          <w:tcPr>
            <w:tcW w:w="1701" w:type="dxa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6582E">
              <w:rPr>
                <w:rFonts w:ascii="Arial" w:hAnsi="Arial" w:cs="Arial"/>
                <w:b/>
                <w:sz w:val="16"/>
                <w:szCs w:val="16"/>
              </w:rPr>
              <w:t xml:space="preserve">Marco </w:t>
            </w:r>
            <w:proofErr w:type="spellStart"/>
            <w:r w:rsidRPr="0036582E">
              <w:rPr>
                <w:rFonts w:ascii="Arial" w:hAnsi="Arial" w:cs="Arial"/>
                <w:b/>
                <w:sz w:val="16"/>
                <w:szCs w:val="16"/>
              </w:rPr>
              <w:t>Anibal</w:t>
            </w:r>
            <w:proofErr w:type="spellEnd"/>
            <w:r w:rsidRPr="0036582E">
              <w:rPr>
                <w:rFonts w:ascii="Arial" w:hAnsi="Arial" w:cs="Arial"/>
                <w:b/>
                <w:sz w:val="16"/>
                <w:szCs w:val="16"/>
              </w:rPr>
              <w:t xml:space="preserve"> Vivar Arrieta</w:t>
            </w:r>
          </w:p>
        </w:tc>
        <w:tc>
          <w:tcPr>
            <w:tcW w:w="2835" w:type="dxa"/>
          </w:tcPr>
          <w:p w:rsidR="005D6035" w:rsidRDefault="004E2BF4" w:rsidP="00EA73B5">
            <w:pPr>
              <w:pStyle w:val="Prrafodelista"/>
              <w:spacing w:line="360" w:lineRule="auto"/>
              <w:ind w:left="0"/>
              <w:jc w:val="both"/>
              <w:rPr>
                <w:rStyle w:val="Hipervnculo"/>
                <w:rFonts w:ascii="Arial" w:hAnsi="Arial" w:cs="Arial"/>
                <w:sz w:val="16"/>
                <w:szCs w:val="16"/>
              </w:rPr>
            </w:pPr>
            <w:hyperlink r:id="rId7" w:history="1">
              <w:r w:rsidR="005D6035" w:rsidRPr="00F75227">
                <w:rPr>
                  <w:rStyle w:val="Hipervnculo"/>
                  <w:rFonts w:ascii="Arial" w:hAnsi="Arial" w:cs="Arial"/>
                  <w:sz w:val="16"/>
                  <w:szCs w:val="16"/>
                </w:rPr>
                <w:t>marcovivar6@hotmail.com</w:t>
              </w:r>
            </w:hyperlink>
          </w:p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Hipervnculo"/>
                <w:rFonts w:ascii="Arial" w:hAnsi="Arial" w:cs="Arial"/>
                <w:sz w:val="16"/>
                <w:szCs w:val="16"/>
              </w:rPr>
              <w:t>marco.vivar@espoch.edu.ec</w:t>
            </w:r>
          </w:p>
        </w:tc>
        <w:tc>
          <w:tcPr>
            <w:tcW w:w="1218" w:type="dxa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6582E">
              <w:rPr>
                <w:rFonts w:ascii="Arial" w:hAnsi="Arial" w:cs="Arial"/>
                <w:b/>
                <w:sz w:val="16"/>
                <w:szCs w:val="16"/>
              </w:rPr>
              <w:t>0997842366</w:t>
            </w:r>
          </w:p>
        </w:tc>
        <w:tc>
          <w:tcPr>
            <w:tcW w:w="937" w:type="dxa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D6035" w:rsidRPr="0036582E" w:rsidTr="00F2178D">
        <w:tc>
          <w:tcPr>
            <w:tcW w:w="9639" w:type="dxa"/>
            <w:gridSpan w:val="6"/>
          </w:tcPr>
          <w:p w:rsidR="005D6035" w:rsidRDefault="005D6035" w:rsidP="00EA73B5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FACULTAD DE ADMINISTRACIÓN DE EMPRESAS</w:t>
            </w:r>
          </w:p>
          <w:p w:rsidR="002C22F9" w:rsidRDefault="002C22F9" w:rsidP="00EA73B5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C22F9" w:rsidRDefault="002C22F9" w:rsidP="00EA73B5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C22F9" w:rsidRDefault="002C22F9" w:rsidP="00EA73B5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C22F9" w:rsidRDefault="002C22F9" w:rsidP="00EA73B5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C22F9" w:rsidRDefault="002C22F9" w:rsidP="00EA73B5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C22F9" w:rsidRDefault="002C22F9" w:rsidP="00EA73B5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C22F9" w:rsidRPr="0036582E" w:rsidRDefault="002C22F9" w:rsidP="00EA73B5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D6035" w:rsidRPr="0036582E" w:rsidTr="00F2178D">
        <w:tc>
          <w:tcPr>
            <w:tcW w:w="1814" w:type="dxa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36582E">
              <w:rPr>
                <w:rFonts w:ascii="Arial" w:hAnsi="Arial" w:cs="Arial"/>
                <w:sz w:val="16"/>
                <w:szCs w:val="16"/>
              </w:rPr>
              <w:lastRenderedPageBreak/>
              <w:t>Director/Coordinar Responsable</w:t>
            </w:r>
            <w:r>
              <w:rPr>
                <w:rFonts w:ascii="Arial" w:hAnsi="Arial" w:cs="Arial"/>
                <w:sz w:val="16"/>
                <w:szCs w:val="16"/>
              </w:rPr>
              <w:t xml:space="preserve"> de la Facultad</w:t>
            </w:r>
          </w:p>
        </w:tc>
        <w:tc>
          <w:tcPr>
            <w:tcW w:w="1134" w:type="dxa"/>
          </w:tcPr>
          <w:p w:rsidR="005D6035" w:rsidRPr="009D145E" w:rsidRDefault="005D6035" w:rsidP="00EA73B5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9D145E">
              <w:rPr>
                <w:rFonts w:ascii="Arial" w:hAnsi="Arial" w:cs="Arial"/>
                <w:bCs/>
                <w:sz w:val="16"/>
                <w:szCs w:val="16"/>
              </w:rPr>
              <w:t>0603215005</w:t>
            </w:r>
          </w:p>
        </w:tc>
        <w:tc>
          <w:tcPr>
            <w:tcW w:w="1701" w:type="dxa"/>
          </w:tcPr>
          <w:p w:rsidR="005D6035" w:rsidRPr="009D145E" w:rsidRDefault="005D6035" w:rsidP="00EA73B5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9D145E">
              <w:rPr>
                <w:rFonts w:ascii="Arial" w:hAnsi="Arial" w:cs="Arial"/>
                <w:b/>
                <w:sz w:val="16"/>
                <w:szCs w:val="16"/>
              </w:rPr>
              <w:t>Pilaguano</w:t>
            </w:r>
            <w:proofErr w:type="spellEnd"/>
            <w:r w:rsidRPr="009D145E">
              <w:rPr>
                <w:rFonts w:ascii="Arial" w:hAnsi="Arial" w:cs="Arial"/>
                <w:b/>
                <w:sz w:val="16"/>
                <w:szCs w:val="16"/>
              </w:rPr>
              <w:t xml:space="preserve"> Mendoza José Gabriel </w:t>
            </w:r>
          </w:p>
        </w:tc>
        <w:tc>
          <w:tcPr>
            <w:tcW w:w="2835" w:type="dxa"/>
          </w:tcPr>
          <w:p w:rsidR="005D6035" w:rsidRPr="00984484" w:rsidRDefault="004E2BF4" w:rsidP="00EA73B5">
            <w:pPr>
              <w:pStyle w:val="Prrafodelista"/>
              <w:spacing w:line="360" w:lineRule="auto"/>
              <w:ind w:left="0"/>
              <w:jc w:val="both"/>
              <w:rPr>
                <w:rStyle w:val="Hipervnculo"/>
                <w:bCs/>
                <w:sz w:val="18"/>
                <w:szCs w:val="18"/>
              </w:rPr>
            </w:pPr>
            <w:hyperlink r:id="rId8" w:history="1">
              <w:r w:rsidR="005D6035" w:rsidRPr="00984484">
                <w:rPr>
                  <w:rStyle w:val="Hipervnculo"/>
                  <w:bCs/>
                  <w:sz w:val="18"/>
                  <w:szCs w:val="18"/>
                </w:rPr>
                <w:t>gpilaguano@espoch.edu.ec</w:t>
              </w:r>
            </w:hyperlink>
            <w:r w:rsidR="005D6035" w:rsidRPr="00984484">
              <w:rPr>
                <w:rStyle w:val="Hipervnculo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18" w:type="dxa"/>
          </w:tcPr>
          <w:p w:rsidR="005D6035" w:rsidRPr="009D145E" w:rsidRDefault="005D6035" w:rsidP="00EA73B5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D145E">
              <w:rPr>
                <w:rFonts w:ascii="Arial" w:hAnsi="Arial" w:cs="Arial"/>
                <w:b/>
                <w:sz w:val="16"/>
                <w:szCs w:val="16"/>
              </w:rPr>
              <w:t>0998240266</w:t>
            </w:r>
          </w:p>
        </w:tc>
        <w:tc>
          <w:tcPr>
            <w:tcW w:w="937" w:type="dxa"/>
          </w:tcPr>
          <w:p w:rsidR="005D6035" w:rsidRPr="009D145E" w:rsidRDefault="005D6035" w:rsidP="00EA73B5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D6035" w:rsidRPr="0036582E" w:rsidTr="0093167E">
        <w:trPr>
          <w:trHeight w:val="1022"/>
        </w:trPr>
        <w:tc>
          <w:tcPr>
            <w:tcW w:w="1814" w:type="dxa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36582E">
              <w:rPr>
                <w:rFonts w:ascii="Arial" w:hAnsi="Arial" w:cs="Arial"/>
                <w:sz w:val="16"/>
                <w:szCs w:val="16"/>
              </w:rPr>
              <w:t>Integrante del Equipo del Proyecto de Vinculación</w:t>
            </w:r>
          </w:p>
        </w:tc>
        <w:tc>
          <w:tcPr>
            <w:tcW w:w="1134" w:type="dxa"/>
          </w:tcPr>
          <w:p w:rsidR="005D6035" w:rsidRPr="00FD4985" w:rsidRDefault="005D6035" w:rsidP="00EA73B5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D4985">
              <w:rPr>
                <w:rFonts w:ascii="Arial" w:hAnsi="Arial" w:cs="Arial"/>
                <w:bCs/>
                <w:sz w:val="16"/>
                <w:szCs w:val="16"/>
              </w:rPr>
              <w:t>1715705420</w:t>
            </w:r>
          </w:p>
        </w:tc>
        <w:tc>
          <w:tcPr>
            <w:tcW w:w="1701" w:type="dxa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Chamba Bastidas Lenin Agustín </w:t>
            </w:r>
          </w:p>
        </w:tc>
        <w:tc>
          <w:tcPr>
            <w:tcW w:w="2835" w:type="dxa"/>
          </w:tcPr>
          <w:p w:rsidR="005D6035" w:rsidRPr="00984484" w:rsidRDefault="005D6035" w:rsidP="00EA73B5">
            <w:pPr>
              <w:pStyle w:val="Prrafodelista"/>
              <w:spacing w:line="360" w:lineRule="auto"/>
              <w:ind w:left="0"/>
              <w:jc w:val="both"/>
              <w:rPr>
                <w:rStyle w:val="Hipervnculo"/>
                <w:sz w:val="18"/>
                <w:szCs w:val="18"/>
                <w:lang w:val="en-US"/>
              </w:rPr>
            </w:pPr>
            <w:proofErr w:type="spellStart"/>
            <w:r w:rsidRPr="00984484">
              <w:rPr>
                <w:rStyle w:val="Hipervnculo"/>
                <w:sz w:val="18"/>
                <w:szCs w:val="18"/>
                <w:lang w:val="en-US"/>
              </w:rPr>
              <w:t>Lenin.chamba</w:t>
            </w:r>
            <w:proofErr w:type="spellEnd"/>
            <w:r w:rsidRPr="00984484">
              <w:rPr>
                <w:rStyle w:val="Hipervnculo"/>
                <w:sz w:val="18"/>
                <w:szCs w:val="18"/>
                <w:lang w:val="en-US"/>
              </w:rPr>
              <w:t xml:space="preserve"> @espoch.edu.e</w:t>
            </w:r>
            <w:r>
              <w:rPr>
                <w:rStyle w:val="Hipervnculo"/>
                <w:sz w:val="18"/>
                <w:szCs w:val="18"/>
                <w:lang w:val="en-US"/>
              </w:rPr>
              <w:t>c</w:t>
            </w:r>
          </w:p>
        </w:tc>
        <w:tc>
          <w:tcPr>
            <w:tcW w:w="1218" w:type="dxa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0987636339</w:t>
            </w:r>
          </w:p>
        </w:tc>
        <w:tc>
          <w:tcPr>
            <w:tcW w:w="937" w:type="dxa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D6035" w:rsidRPr="0036582E" w:rsidTr="00F2178D">
        <w:tc>
          <w:tcPr>
            <w:tcW w:w="1814" w:type="dxa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36582E">
              <w:rPr>
                <w:rFonts w:ascii="Arial" w:hAnsi="Arial" w:cs="Arial"/>
                <w:sz w:val="16"/>
                <w:szCs w:val="16"/>
              </w:rPr>
              <w:t>Integrante del Equipo del Proyecto de Vinculación</w:t>
            </w:r>
          </w:p>
        </w:tc>
        <w:tc>
          <w:tcPr>
            <w:tcW w:w="1134" w:type="dxa"/>
          </w:tcPr>
          <w:p w:rsidR="005D6035" w:rsidRPr="0011691F" w:rsidRDefault="005D6035" w:rsidP="00EA73B5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11691F">
              <w:rPr>
                <w:rFonts w:ascii="Arial" w:hAnsi="Arial" w:cs="Arial"/>
                <w:bCs/>
                <w:sz w:val="16"/>
                <w:szCs w:val="16"/>
              </w:rPr>
              <w:t>0603263104</w:t>
            </w:r>
          </w:p>
        </w:tc>
        <w:tc>
          <w:tcPr>
            <w:tcW w:w="1701" w:type="dxa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Colcha Ortiz Raquel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virginia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</w:tcPr>
          <w:p w:rsidR="005D6035" w:rsidRPr="005B37FF" w:rsidRDefault="005D6035" w:rsidP="00EA73B5">
            <w:pPr>
              <w:pStyle w:val="Prrafodelista"/>
              <w:spacing w:line="360" w:lineRule="auto"/>
              <w:ind w:left="0"/>
              <w:jc w:val="both"/>
              <w:rPr>
                <w:rStyle w:val="Hipervnculo"/>
                <w:sz w:val="18"/>
                <w:szCs w:val="18"/>
              </w:rPr>
            </w:pPr>
            <w:r>
              <w:rPr>
                <w:rStyle w:val="Hipervnculo"/>
                <w:sz w:val="18"/>
                <w:szCs w:val="18"/>
              </w:rPr>
              <w:t>Raquel.colcha@espoch.edu.ec</w:t>
            </w:r>
          </w:p>
        </w:tc>
        <w:tc>
          <w:tcPr>
            <w:tcW w:w="1218" w:type="dxa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0983395565</w:t>
            </w:r>
          </w:p>
        </w:tc>
        <w:tc>
          <w:tcPr>
            <w:tcW w:w="937" w:type="dxa"/>
          </w:tcPr>
          <w:p w:rsidR="005D6035" w:rsidRPr="0036582E" w:rsidRDefault="005D6035" w:rsidP="00EA73B5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3167E" w:rsidRPr="0036582E" w:rsidTr="00F2178D">
        <w:tc>
          <w:tcPr>
            <w:tcW w:w="1814" w:type="dxa"/>
          </w:tcPr>
          <w:p w:rsidR="0093167E" w:rsidRPr="00FD4985" w:rsidRDefault="0093167E" w:rsidP="0093167E">
            <w:pPr>
              <w:pStyle w:val="Prrafodelista"/>
              <w:spacing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FD4985">
              <w:rPr>
                <w:rFonts w:ascii="Arial" w:hAnsi="Arial" w:cs="Arial"/>
                <w:sz w:val="16"/>
                <w:szCs w:val="16"/>
              </w:rPr>
              <w:t>Integrante del Equipo del Proyecto de Vinculación</w:t>
            </w:r>
          </w:p>
        </w:tc>
        <w:tc>
          <w:tcPr>
            <w:tcW w:w="1134" w:type="dxa"/>
          </w:tcPr>
          <w:p w:rsidR="0093167E" w:rsidRPr="00FD4985" w:rsidRDefault="0093167E" w:rsidP="0093167E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D4985">
              <w:rPr>
                <w:rFonts w:ascii="Arial" w:hAnsi="Arial" w:cs="Arial"/>
                <w:sz w:val="16"/>
                <w:szCs w:val="16"/>
              </w:rPr>
              <w:t>0602209504</w:t>
            </w:r>
          </w:p>
        </w:tc>
        <w:tc>
          <w:tcPr>
            <w:tcW w:w="1701" w:type="dxa"/>
          </w:tcPr>
          <w:p w:rsidR="0093167E" w:rsidRPr="0036582E" w:rsidRDefault="0093167E" w:rsidP="0093167E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Moreno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Albuja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María del Carmen</w:t>
            </w:r>
          </w:p>
        </w:tc>
        <w:tc>
          <w:tcPr>
            <w:tcW w:w="2835" w:type="dxa"/>
          </w:tcPr>
          <w:p w:rsidR="0093167E" w:rsidRPr="005B37FF" w:rsidRDefault="0093167E" w:rsidP="0093167E">
            <w:pPr>
              <w:pStyle w:val="Prrafodelista"/>
              <w:spacing w:line="360" w:lineRule="auto"/>
              <w:ind w:left="0"/>
              <w:jc w:val="both"/>
              <w:rPr>
                <w:rStyle w:val="Hipervnculo"/>
                <w:sz w:val="18"/>
                <w:szCs w:val="18"/>
              </w:rPr>
            </w:pPr>
            <w:r>
              <w:rPr>
                <w:rStyle w:val="Hipervnculo"/>
                <w:sz w:val="18"/>
                <w:szCs w:val="18"/>
              </w:rPr>
              <w:t>Carmen.moreno@espoch.edu.ec</w:t>
            </w:r>
          </w:p>
        </w:tc>
        <w:tc>
          <w:tcPr>
            <w:tcW w:w="1218" w:type="dxa"/>
          </w:tcPr>
          <w:p w:rsidR="0093167E" w:rsidRPr="0036582E" w:rsidRDefault="0093167E" w:rsidP="0093167E">
            <w:pPr>
              <w:pStyle w:val="Prrafode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37" w:type="dxa"/>
          </w:tcPr>
          <w:p w:rsidR="0093167E" w:rsidRPr="009D145E" w:rsidRDefault="0093167E" w:rsidP="0093167E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5D6035" w:rsidRDefault="005D6035" w:rsidP="00EA73B5">
      <w:pPr>
        <w:pStyle w:val="Prrafodelista"/>
        <w:spacing w:line="360" w:lineRule="auto"/>
        <w:ind w:left="0"/>
        <w:jc w:val="both"/>
        <w:rPr>
          <w:rFonts w:ascii="Arial" w:hAnsi="Arial" w:cs="Arial"/>
        </w:rPr>
      </w:pPr>
    </w:p>
    <w:p w:rsidR="002C22F9" w:rsidRDefault="002C22F9" w:rsidP="002C22F9">
      <w:pPr>
        <w:spacing w:line="360" w:lineRule="auto"/>
        <w:jc w:val="both"/>
        <w:rPr>
          <w:rFonts w:ascii="Times New Roman" w:hAnsi="Times New Roman"/>
          <w:b/>
          <w:lang w:val="es-ES"/>
        </w:rPr>
      </w:pPr>
      <w:r>
        <w:rPr>
          <w:rFonts w:ascii="Times New Roman" w:hAnsi="Times New Roman"/>
          <w:b/>
          <w:lang w:val="es-ES"/>
        </w:rPr>
        <w:t xml:space="preserve">7.- </w:t>
      </w:r>
      <w:r w:rsidR="000B2716" w:rsidRPr="002C22F9">
        <w:rPr>
          <w:rFonts w:ascii="Times New Roman" w:hAnsi="Times New Roman"/>
          <w:b/>
          <w:lang w:val="es-ES"/>
        </w:rPr>
        <w:t>ANTECEDENTES</w:t>
      </w:r>
      <w:r>
        <w:rPr>
          <w:rFonts w:ascii="Times New Roman" w:hAnsi="Times New Roman"/>
          <w:b/>
          <w:lang w:val="es-ES"/>
        </w:rPr>
        <w:t xml:space="preserve">: </w:t>
      </w:r>
    </w:p>
    <w:p w:rsidR="002C22F9" w:rsidRDefault="002C22F9" w:rsidP="002C22F9">
      <w:pPr>
        <w:spacing w:line="360" w:lineRule="auto"/>
        <w:jc w:val="both"/>
        <w:rPr>
          <w:rFonts w:ascii="Times New Roman" w:hAnsi="Times New Roman"/>
        </w:rPr>
      </w:pPr>
    </w:p>
    <w:p w:rsidR="002C22F9" w:rsidRDefault="00365BF5" w:rsidP="002C22F9">
      <w:pPr>
        <w:spacing w:line="360" w:lineRule="auto"/>
        <w:jc w:val="both"/>
        <w:rPr>
          <w:rFonts w:ascii="Times New Roman" w:hAnsi="Times New Roman"/>
        </w:rPr>
      </w:pPr>
      <w:r w:rsidRPr="002C22F9">
        <w:rPr>
          <w:rFonts w:ascii="Times New Roman" w:hAnsi="Times New Roman"/>
        </w:rPr>
        <w:t xml:space="preserve">En países andinos así también como en europeos y americanos, la revaloración de la quinua provocó mucho interés comercial y de segmentación de nuevos mercados, tanto a niveles nacionales como internacionales, llevando a la creación de nuevas cadenas de valor. En el extranjero la quinua ecuatoriana es muy apetecida por ello se exporta en un 75% a Francia y a Estados Unidos, el pago es mejor que el ofrecido por las empresas locales que es del 25%, sobre todo porque se considera un superalimento tendencia que crece día a día, por medio de la utilización de la quinua cada vez más personas están descubriendo que se sienten mejor cuando la añaden a su dieta. En Ecuador, la producción de quinua es limitada, no cuenta con tecnología, maquinaria y equipos especializados de alto rendimiento para su proceso, todo esto hace que no sea competitiva referente a costos, sin </w:t>
      </w:r>
      <w:r w:rsidR="00A009D4" w:rsidRPr="002C22F9">
        <w:rPr>
          <w:rFonts w:ascii="Times New Roman" w:hAnsi="Times New Roman"/>
        </w:rPr>
        <w:t>embargo,</w:t>
      </w:r>
      <w:r w:rsidRPr="002C22F9">
        <w:rPr>
          <w:rFonts w:ascii="Times New Roman" w:hAnsi="Times New Roman"/>
        </w:rPr>
        <w:t xml:space="preserve"> por su alta calidad le da una ventaja comparativa frente a la competencia, la misma que le ayudado a obtener precios mejores que los recibidos por la producción de quinua en otros países. Así también en Ecuador, existe un bajo consumo de la quinua a pesar de ser un producto autóctono y nutritivo de la zona el cual contiene proteínas, pocos hidratos y alto contenido en omega 6 y omega 3, el nivel de desnutrición es elevado pese a que posemos productos altamente nutritivos y económicos como la quinua, el trigo, el banano. etc. En nuestra región, la quinua es producida por agricultores indígenas de la </w:t>
      </w:r>
    </w:p>
    <w:p w:rsidR="002C22F9" w:rsidRDefault="002C22F9" w:rsidP="002C22F9">
      <w:pPr>
        <w:spacing w:line="360" w:lineRule="auto"/>
        <w:jc w:val="both"/>
        <w:rPr>
          <w:rFonts w:ascii="Times New Roman" w:hAnsi="Times New Roman"/>
        </w:rPr>
      </w:pPr>
    </w:p>
    <w:p w:rsidR="002C22F9" w:rsidRDefault="002C22F9" w:rsidP="002C22F9">
      <w:pPr>
        <w:spacing w:line="360" w:lineRule="auto"/>
        <w:jc w:val="both"/>
        <w:rPr>
          <w:rFonts w:ascii="Times New Roman" w:hAnsi="Times New Roman"/>
        </w:rPr>
      </w:pPr>
    </w:p>
    <w:p w:rsidR="002C22F9" w:rsidRDefault="002C22F9" w:rsidP="002C22F9">
      <w:pPr>
        <w:spacing w:line="360" w:lineRule="auto"/>
        <w:jc w:val="both"/>
        <w:rPr>
          <w:rFonts w:ascii="Times New Roman" w:hAnsi="Times New Roman"/>
        </w:rPr>
      </w:pPr>
    </w:p>
    <w:p w:rsidR="002C22F9" w:rsidRDefault="002C22F9" w:rsidP="002C22F9">
      <w:pPr>
        <w:spacing w:line="360" w:lineRule="auto"/>
        <w:jc w:val="both"/>
        <w:rPr>
          <w:rFonts w:ascii="Times New Roman" w:hAnsi="Times New Roman"/>
        </w:rPr>
      </w:pPr>
    </w:p>
    <w:p w:rsidR="002C22F9" w:rsidRDefault="00365BF5" w:rsidP="002C22F9">
      <w:pPr>
        <w:spacing w:line="360" w:lineRule="auto"/>
        <w:jc w:val="both"/>
        <w:rPr>
          <w:rFonts w:ascii="Times New Roman" w:hAnsi="Times New Roman"/>
          <w:b/>
          <w:lang w:val="es-ES"/>
        </w:rPr>
      </w:pPr>
      <w:r w:rsidRPr="002C22F9">
        <w:rPr>
          <w:rFonts w:ascii="Times New Roman" w:hAnsi="Times New Roman"/>
        </w:rPr>
        <w:t xml:space="preserve">Sierra, los cuales no han mejorado su calidad de vida a pesar del “boom” en la producción y comercialización de la quinua a nivel mundial, dicho evento lo confirman las elevadas tasas de crecimiento en los últimos años de las exportaciones de quinua desde la región andina hacia Europa y Norteamérica. El bajo consumo de la quinua puede estar relacionado con: </w:t>
      </w:r>
    </w:p>
    <w:p w:rsidR="00A009D4" w:rsidRPr="002C22F9" w:rsidRDefault="00365BF5" w:rsidP="002C22F9">
      <w:pPr>
        <w:spacing w:line="360" w:lineRule="auto"/>
        <w:jc w:val="both"/>
        <w:rPr>
          <w:rFonts w:ascii="Times New Roman" w:hAnsi="Times New Roman"/>
          <w:b/>
          <w:lang w:val="es-ES"/>
        </w:rPr>
      </w:pPr>
      <w:r w:rsidRPr="002C22F9">
        <w:rPr>
          <w:rFonts w:ascii="Times New Roman" w:hAnsi="Times New Roman"/>
        </w:rPr>
        <w:t xml:space="preserve">Poco conocimiento de </w:t>
      </w:r>
      <w:r w:rsidR="00C660C6" w:rsidRPr="002C22F9">
        <w:rPr>
          <w:rFonts w:ascii="Times New Roman" w:hAnsi="Times New Roman"/>
        </w:rPr>
        <w:t>cómo</w:t>
      </w:r>
      <w:r w:rsidR="00A009D4" w:rsidRPr="002C22F9">
        <w:rPr>
          <w:rFonts w:ascii="Times New Roman" w:hAnsi="Times New Roman"/>
        </w:rPr>
        <w:t xml:space="preserve"> llevar a cabo los cálculos el precio del valor justo</w:t>
      </w:r>
      <w:r w:rsidR="00C660C6" w:rsidRPr="002C22F9">
        <w:rPr>
          <w:rFonts w:ascii="Times New Roman" w:hAnsi="Times New Roman"/>
        </w:rPr>
        <w:t xml:space="preserve"> de su producto.</w:t>
      </w:r>
    </w:p>
    <w:p w:rsidR="00C660C6" w:rsidRPr="002C22F9" w:rsidRDefault="00C660C6" w:rsidP="002C22F9">
      <w:pPr>
        <w:spacing w:line="360" w:lineRule="auto"/>
        <w:jc w:val="both"/>
        <w:rPr>
          <w:rFonts w:ascii="Times New Roman" w:hAnsi="Times New Roman"/>
          <w:lang w:val="es-ES"/>
        </w:rPr>
      </w:pPr>
      <w:r w:rsidRPr="002C22F9">
        <w:rPr>
          <w:rFonts w:ascii="Times New Roman" w:hAnsi="Times New Roman"/>
          <w:lang w:val="es-ES"/>
        </w:rPr>
        <w:t>El pago de los tributos al estado.</w:t>
      </w:r>
    </w:p>
    <w:p w:rsidR="00C660C6" w:rsidRPr="002C22F9" w:rsidRDefault="00C660C6" w:rsidP="002C22F9">
      <w:pPr>
        <w:spacing w:line="360" w:lineRule="auto"/>
        <w:jc w:val="both"/>
        <w:rPr>
          <w:rFonts w:ascii="Times New Roman" w:hAnsi="Times New Roman"/>
          <w:lang w:val="es-ES"/>
        </w:rPr>
      </w:pPr>
      <w:r w:rsidRPr="002C22F9">
        <w:rPr>
          <w:rFonts w:ascii="Times New Roman" w:hAnsi="Times New Roman"/>
          <w:lang w:val="es-ES"/>
        </w:rPr>
        <w:t>La falta de conocimiento en temas relacionados a la contabilidad y tributación.</w:t>
      </w:r>
    </w:p>
    <w:p w:rsidR="00C660C6" w:rsidRPr="002C22F9" w:rsidRDefault="00365BF5" w:rsidP="002C22F9">
      <w:pPr>
        <w:spacing w:line="360" w:lineRule="auto"/>
        <w:jc w:val="both"/>
        <w:rPr>
          <w:rFonts w:ascii="Times New Roman" w:hAnsi="Times New Roman"/>
        </w:rPr>
      </w:pPr>
      <w:r w:rsidRPr="002C22F9">
        <w:rPr>
          <w:rFonts w:ascii="Times New Roman" w:hAnsi="Times New Roman"/>
        </w:rPr>
        <w:t xml:space="preserve">Desconocimiento de los beneficios </w:t>
      </w:r>
      <w:r w:rsidR="00C660C6" w:rsidRPr="002C22F9">
        <w:rPr>
          <w:rFonts w:ascii="Times New Roman" w:hAnsi="Times New Roman"/>
        </w:rPr>
        <w:t>al conocer cuánto invierten en referencia a cuánto ganan.</w:t>
      </w:r>
    </w:p>
    <w:p w:rsidR="00C660C6" w:rsidRPr="002C22F9" w:rsidRDefault="00365BF5" w:rsidP="002C22F9">
      <w:pPr>
        <w:spacing w:line="360" w:lineRule="auto"/>
        <w:jc w:val="both"/>
        <w:rPr>
          <w:rFonts w:ascii="Times New Roman" w:hAnsi="Times New Roman"/>
        </w:rPr>
      </w:pPr>
      <w:r w:rsidRPr="002C22F9">
        <w:rPr>
          <w:rFonts w:ascii="Times New Roman" w:hAnsi="Times New Roman"/>
        </w:rPr>
        <w:t xml:space="preserve">El inadecuado </w:t>
      </w:r>
      <w:r w:rsidR="00C660C6" w:rsidRPr="002C22F9">
        <w:rPr>
          <w:rFonts w:ascii="Times New Roman" w:hAnsi="Times New Roman"/>
        </w:rPr>
        <w:t>registro de los gastos que ellos generan para la producción, y comercialización de sus productos.</w:t>
      </w:r>
    </w:p>
    <w:p w:rsidR="002015BD" w:rsidRPr="002C22F9" w:rsidRDefault="00365BF5" w:rsidP="002C22F9">
      <w:pPr>
        <w:spacing w:line="360" w:lineRule="auto"/>
        <w:jc w:val="both"/>
        <w:rPr>
          <w:rFonts w:ascii="Times New Roman" w:hAnsi="Times New Roman"/>
        </w:rPr>
      </w:pPr>
      <w:r w:rsidRPr="002C22F9">
        <w:rPr>
          <w:rFonts w:ascii="Times New Roman" w:hAnsi="Times New Roman"/>
        </w:rPr>
        <w:t xml:space="preserve">Debemos tener en cuenta que a nivel mundial el consumo de quinua año a año crece a tasas interesantes, por lo que, si esta situación se mantiene, la quinua podría ser posicionada en el mercado internacional por empresas </w:t>
      </w:r>
      <w:proofErr w:type="gramStart"/>
      <w:r w:rsidRPr="002C22F9">
        <w:rPr>
          <w:rFonts w:ascii="Times New Roman" w:hAnsi="Times New Roman"/>
        </w:rPr>
        <w:t>Europeas</w:t>
      </w:r>
      <w:proofErr w:type="gramEnd"/>
      <w:r w:rsidRPr="002C22F9">
        <w:rPr>
          <w:rFonts w:ascii="Times New Roman" w:hAnsi="Times New Roman"/>
        </w:rPr>
        <w:t xml:space="preserve">, Bolivianas o Peruanas, perdiendo el Ecuador una gran oportunidad de negocio. </w:t>
      </w:r>
      <w:r w:rsidR="002015BD" w:rsidRPr="002C22F9">
        <w:rPr>
          <w:rFonts w:ascii="Times New Roman" w:hAnsi="Times New Roman"/>
        </w:rPr>
        <w:t>Al desconocer que nuestro país les da la oportunidad de realizar créditos a bajas tasas de interés.</w:t>
      </w:r>
    </w:p>
    <w:p w:rsidR="000A562C" w:rsidRPr="002C22F9" w:rsidRDefault="00365BF5" w:rsidP="002C22F9">
      <w:pPr>
        <w:spacing w:line="360" w:lineRule="auto"/>
        <w:jc w:val="both"/>
        <w:rPr>
          <w:rFonts w:ascii="Times New Roman" w:hAnsi="Times New Roman"/>
        </w:rPr>
      </w:pPr>
      <w:r w:rsidRPr="002C22F9">
        <w:rPr>
          <w:rFonts w:ascii="Times New Roman" w:hAnsi="Times New Roman"/>
        </w:rPr>
        <w:t xml:space="preserve">“Programa de producción, transformación, comercialización y promoción del consumo de la quinua y sus derivados”, </w:t>
      </w:r>
      <w:r w:rsidR="002015BD" w:rsidRPr="002C22F9">
        <w:rPr>
          <w:rFonts w:ascii="Times New Roman" w:hAnsi="Times New Roman"/>
        </w:rPr>
        <w:t xml:space="preserve">quiere dar a conocer a través del curso de capacitación la importancia de conocer la contabilidad y la tributación como ayuda en el tema financiero contable y tributario de sus empresas y organizaciones </w:t>
      </w:r>
      <w:r w:rsidRPr="002C22F9">
        <w:rPr>
          <w:rFonts w:ascii="Times New Roman" w:hAnsi="Times New Roman"/>
        </w:rPr>
        <w:t>ayudará a aumentar el consumo y la producción de quinua, generando fuentes de trabajo en nuestro país y mejorando el nivel de vida de los agricultores dedicados a la producción de este producto nativo</w:t>
      </w:r>
    </w:p>
    <w:p w:rsidR="009C4F91" w:rsidRDefault="009C4F91" w:rsidP="00EA73B5">
      <w:pPr>
        <w:pStyle w:val="Prrafodelista"/>
        <w:spacing w:line="360" w:lineRule="auto"/>
        <w:ind w:left="714"/>
        <w:jc w:val="both"/>
        <w:rPr>
          <w:rFonts w:ascii="Times New Roman" w:hAnsi="Times New Roman"/>
        </w:rPr>
      </w:pPr>
    </w:p>
    <w:p w:rsidR="002C22F9" w:rsidRDefault="002C22F9" w:rsidP="00EA73B5">
      <w:pPr>
        <w:pStyle w:val="Prrafodelista"/>
        <w:spacing w:line="360" w:lineRule="auto"/>
        <w:ind w:left="714"/>
        <w:jc w:val="both"/>
        <w:rPr>
          <w:rFonts w:ascii="Times New Roman" w:hAnsi="Times New Roman"/>
        </w:rPr>
      </w:pPr>
    </w:p>
    <w:p w:rsidR="002C22F9" w:rsidRDefault="002C22F9" w:rsidP="00EA73B5">
      <w:pPr>
        <w:pStyle w:val="Prrafodelista"/>
        <w:spacing w:line="360" w:lineRule="auto"/>
        <w:ind w:left="714"/>
        <w:jc w:val="both"/>
        <w:rPr>
          <w:rFonts w:ascii="Times New Roman" w:hAnsi="Times New Roman"/>
        </w:rPr>
      </w:pPr>
    </w:p>
    <w:p w:rsidR="002C22F9" w:rsidRDefault="002C22F9" w:rsidP="00EA73B5">
      <w:pPr>
        <w:pStyle w:val="Prrafodelista"/>
        <w:spacing w:line="360" w:lineRule="auto"/>
        <w:ind w:left="714"/>
        <w:jc w:val="both"/>
        <w:rPr>
          <w:rFonts w:ascii="Times New Roman" w:hAnsi="Times New Roman"/>
        </w:rPr>
      </w:pPr>
    </w:p>
    <w:p w:rsidR="002C22F9" w:rsidRDefault="002C22F9" w:rsidP="00EA73B5">
      <w:pPr>
        <w:pStyle w:val="Prrafodelista"/>
        <w:spacing w:line="360" w:lineRule="auto"/>
        <w:ind w:left="714"/>
        <w:jc w:val="both"/>
        <w:rPr>
          <w:rFonts w:ascii="Times New Roman" w:hAnsi="Times New Roman"/>
        </w:rPr>
      </w:pPr>
    </w:p>
    <w:p w:rsidR="002C22F9" w:rsidRDefault="002C22F9" w:rsidP="00EA73B5">
      <w:pPr>
        <w:pStyle w:val="Prrafodelista"/>
        <w:spacing w:line="360" w:lineRule="auto"/>
        <w:ind w:left="714"/>
        <w:jc w:val="both"/>
        <w:rPr>
          <w:rFonts w:ascii="Times New Roman" w:hAnsi="Times New Roman"/>
        </w:rPr>
      </w:pPr>
    </w:p>
    <w:p w:rsidR="002C22F9" w:rsidRDefault="002C22F9" w:rsidP="00EA73B5">
      <w:pPr>
        <w:pStyle w:val="Prrafodelista"/>
        <w:spacing w:line="360" w:lineRule="auto"/>
        <w:ind w:left="714"/>
        <w:jc w:val="both"/>
        <w:rPr>
          <w:rFonts w:ascii="Times New Roman" w:hAnsi="Times New Roman"/>
        </w:rPr>
      </w:pPr>
    </w:p>
    <w:p w:rsidR="002C22F9" w:rsidRDefault="002C22F9" w:rsidP="00EA73B5">
      <w:pPr>
        <w:pStyle w:val="Prrafodelista"/>
        <w:spacing w:line="360" w:lineRule="auto"/>
        <w:ind w:left="714"/>
        <w:jc w:val="both"/>
        <w:rPr>
          <w:rFonts w:ascii="Times New Roman" w:hAnsi="Times New Roman"/>
        </w:rPr>
      </w:pPr>
    </w:p>
    <w:p w:rsidR="009C4F91" w:rsidRDefault="009C4F91" w:rsidP="00EA73B5">
      <w:pPr>
        <w:pStyle w:val="Prrafodelista"/>
        <w:spacing w:line="360" w:lineRule="auto"/>
        <w:ind w:left="714"/>
        <w:jc w:val="both"/>
        <w:rPr>
          <w:rFonts w:ascii="Times New Roman" w:hAnsi="Times New Roman"/>
        </w:rPr>
      </w:pPr>
    </w:p>
    <w:p w:rsidR="00C02A11" w:rsidRDefault="009C4F91" w:rsidP="00EA73B5">
      <w:pPr>
        <w:spacing w:line="360" w:lineRule="auto"/>
        <w:jc w:val="both"/>
        <w:rPr>
          <w:rFonts w:ascii="Times New Roman" w:hAnsi="Times New Roman"/>
          <w:b/>
          <w:lang w:val="es-ES"/>
        </w:rPr>
      </w:pPr>
      <w:r>
        <w:rPr>
          <w:rFonts w:ascii="Times New Roman" w:hAnsi="Times New Roman"/>
          <w:b/>
          <w:lang w:val="es-ES"/>
        </w:rPr>
        <w:t xml:space="preserve">      </w:t>
      </w:r>
      <w:r w:rsidR="00C02A11" w:rsidRPr="009C4F91">
        <w:rPr>
          <w:rFonts w:ascii="Times New Roman" w:hAnsi="Times New Roman"/>
          <w:b/>
          <w:lang w:val="es-ES"/>
        </w:rPr>
        <w:t>OBJETIVOS</w:t>
      </w:r>
    </w:p>
    <w:p w:rsidR="009C4F91" w:rsidRDefault="009C4F91" w:rsidP="00EA73B5">
      <w:pPr>
        <w:spacing w:line="360" w:lineRule="auto"/>
        <w:jc w:val="both"/>
        <w:rPr>
          <w:rFonts w:ascii="Times New Roman" w:hAnsi="Times New Roman"/>
          <w:b/>
          <w:lang w:val="es-ES"/>
        </w:rPr>
      </w:pPr>
      <w:r>
        <w:rPr>
          <w:rFonts w:ascii="Times New Roman" w:hAnsi="Times New Roman"/>
          <w:b/>
          <w:lang w:val="es-ES"/>
        </w:rPr>
        <w:t xml:space="preserve">      </w:t>
      </w:r>
    </w:p>
    <w:p w:rsidR="009C4F91" w:rsidRPr="009C4F91" w:rsidRDefault="009C4F91" w:rsidP="00EA73B5">
      <w:pPr>
        <w:spacing w:line="360" w:lineRule="auto"/>
        <w:jc w:val="both"/>
        <w:rPr>
          <w:rFonts w:ascii="Times New Roman" w:hAnsi="Times New Roman"/>
          <w:b/>
          <w:lang w:val="es-ES"/>
        </w:rPr>
      </w:pPr>
      <w:r>
        <w:rPr>
          <w:rFonts w:ascii="Times New Roman" w:hAnsi="Times New Roman"/>
          <w:b/>
          <w:lang w:val="es-ES"/>
        </w:rPr>
        <w:t xml:space="preserve">      GENERAL</w:t>
      </w:r>
    </w:p>
    <w:p w:rsidR="009C4F91" w:rsidRPr="001452B4" w:rsidRDefault="009C4F91" w:rsidP="00EA73B5">
      <w:pPr>
        <w:pStyle w:val="Prrafodelista"/>
        <w:spacing w:line="360" w:lineRule="auto"/>
        <w:ind w:left="714"/>
        <w:jc w:val="both"/>
        <w:rPr>
          <w:rFonts w:ascii="Times New Roman" w:hAnsi="Times New Roman"/>
          <w:b/>
          <w:lang w:val="es-ES"/>
        </w:rPr>
      </w:pPr>
    </w:p>
    <w:p w:rsidR="009C4F91" w:rsidRPr="009C4F91" w:rsidRDefault="000A562C" w:rsidP="00EA73B5">
      <w:pPr>
        <w:pStyle w:val="Prrafodelista"/>
        <w:spacing w:line="360" w:lineRule="auto"/>
        <w:ind w:left="357"/>
        <w:jc w:val="both"/>
        <w:rPr>
          <w:rFonts w:ascii="Times New Roman" w:hAnsi="Times New Roman"/>
          <w:lang w:val="es-ES"/>
        </w:rPr>
      </w:pPr>
      <w:r>
        <w:t xml:space="preserve">Realizar </w:t>
      </w:r>
      <w:r w:rsidR="009C4F91">
        <w:t xml:space="preserve">la capacitación </w:t>
      </w:r>
      <w:r>
        <w:t>para</w:t>
      </w:r>
      <w:r w:rsidR="009C4F91">
        <w:t xml:space="preserve"> los productores del </w:t>
      </w:r>
      <w:r>
        <w:t xml:space="preserve">programa de producción, transformación, comercialización y promoción del consumo de la quinua y sus derivados de la Provincia de Chimborazo.  </w:t>
      </w:r>
    </w:p>
    <w:p w:rsidR="009C4F91" w:rsidRPr="009C4F91" w:rsidRDefault="009C4F91" w:rsidP="00EA73B5">
      <w:pPr>
        <w:pStyle w:val="Prrafodelista"/>
        <w:spacing w:line="360" w:lineRule="auto"/>
        <w:ind w:left="357"/>
        <w:jc w:val="both"/>
        <w:rPr>
          <w:rFonts w:ascii="Times New Roman" w:hAnsi="Times New Roman"/>
          <w:lang w:val="es-ES"/>
        </w:rPr>
      </w:pPr>
    </w:p>
    <w:p w:rsidR="009C4F91" w:rsidRPr="009C4F91" w:rsidRDefault="009C4F91" w:rsidP="00EA73B5">
      <w:pPr>
        <w:pStyle w:val="Prrafodelista"/>
        <w:spacing w:line="360" w:lineRule="auto"/>
        <w:ind w:left="357"/>
        <w:jc w:val="both"/>
        <w:rPr>
          <w:rFonts w:ascii="Times New Roman" w:hAnsi="Times New Roman"/>
          <w:b/>
          <w:lang w:val="es-ES"/>
        </w:rPr>
      </w:pPr>
      <w:r w:rsidRPr="009C4F91">
        <w:rPr>
          <w:b/>
        </w:rPr>
        <w:t xml:space="preserve">ESPECÍFICOS. </w:t>
      </w:r>
    </w:p>
    <w:p w:rsidR="009C4F91" w:rsidRPr="009C4F91" w:rsidRDefault="009C4F91" w:rsidP="00EA73B5">
      <w:pPr>
        <w:pStyle w:val="Prrafodelista"/>
        <w:spacing w:line="360" w:lineRule="auto"/>
        <w:ind w:left="357"/>
        <w:jc w:val="both"/>
        <w:rPr>
          <w:rFonts w:ascii="Times New Roman" w:hAnsi="Times New Roman"/>
          <w:lang w:val="es-ES"/>
        </w:rPr>
      </w:pPr>
    </w:p>
    <w:p w:rsidR="009C4F91" w:rsidRPr="009C4F91" w:rsidRDefault="000A562C" w:rsidP="00EA73B5">
      <w:pPr>
        <w:pStyle w:val="Prrafodelista"/>
        <w:spacing w:line="360" w:lineRule="auto"/>
        <w:ind w:left="357"/>
        <w:jc w:val="both"/>
        <w:rPr>
          <w:rFonts w:ascii="Times New Roman" w:hAnsi="Times New Roman"/>
          <w:lang w:val="es-ES"/>
        </w:rPr>
      </w:pPr>
      <w:r>
        <w:sym w:font="Symbol" w:char="F0B7"/>
      </w:r>
      <w:r>
        <w:t xml:space="preserve"> Hacer un diagnóstico </w:t>
      </w:r>
      <w:r w:rsidR="009C4F91">
        <w:t xml:space="preserve">sobre los conocimientos en el tema de la capacitación </w:t>
      </w:r>
      <w:r>
        <w:t xml:space="preserve">de la cadena productiva de la quinua en el programa de producción, transformación, comercialización y promoción del consumo de la quinua y sus derivados. </w:t>
      </w:r>
    </w:p>
    <w:p w:rsidR="009C4F91" w:rsidRPr="009C4F91" w:rsidRDefault="000A562C" w:rsidP="00EA73B5">
      <w:pPr>
        <w:pStyle w:val="Prrafodelista"/>
        <w:spacing w:line="360" w:lineRule="auto"/>
        <w:ind w:left="357"/>
        <w:jc w:val="both"/>
        <w:rPr>
          <w:rFonts w:ascii="Times New Roman" w:hAnsi="Times New Roman"/>
          <w:lang w:val="es-ES"/>
        </w:rPr>
      </w:pPr>
      <w:r>
        <w:sym w:font="Symbol" w:char="F0B7"/>
      </w:r>
      <w:r>
        <w:t xml:space="preserve"> Conocer los actores involucrados en el proceso de cadena de valor de la quinua, en el programa de producción, transformación, comercialización y promoción del consumo de la quinua y sus derivados. </w:t>
      </w:r>
    </w:p>
    <w:p w:rsidR="00C02A11" w:rsidRPr="001452B4" w:rsidRDefault="000A562C" w:rsidP="00EA73B5">
      <w:pPr>
        <w:pStyle w:val="Prrafodelista"/>
        <w:spacing w:line="360" w:lineRule="auto"/>
        <w:ind w:left="357"/>
        <w:jc w:val="both"/>
        <w:rPr>
          <w:rFonts w:ascii="Times New Roman" w:hAnsi="Times New Roman"/>
          <w:lang w:val="es-ES"/>
        </w:rPr>
      </w:pPr>
      <w:r>
        <w:sym w:font="Symbol" w:char="F0B7"/>
      </w:r>
      <w:r>
        <w:t xml:space="preserve"> Contar con un estudio de mercado que permita conocer la oferta, la demanda nacional de la quinua, en el programa de producción, transformación, comercialización y promoción del consumo de la quinua y sus derivados.</w:t>
      </w:r>
    </w:p>
    <w:p w:rsidR="002C4FF3" w:rsidRDefault="002C4FF3" w:rsidP="00EA73B5">
      <w:pPr>
        <w:pStyle w:val="Prrafodelista"/>
        <w:spacing w:line="360" w:lineRule="auto"/>
        <w:ind w:left="360"/>
        <w:jc w:val="both"/>
        <w:rPr>
          <w:rFonts w:ascii="Times New Roman" w:hAnsi="Times New Roman"/>
          <w:b/>
          <w:lang w:val="es-ES"/>
        </w:rPr>
      </w:pPr>
    </w:p>
    <w:p w:rsidR="00EA73B5" w:rsidRDefault="00EA73B5" w:rsidP="00EA73B5">
      <w:pPr>
        <w:pStyle w:val="Prrafodelista"/>
        <w:spacing w:line="360" w:lineRule="auto"/>
        <w:ind w:left="360"/>
        <w:jc w:val="both"/>
        <w:rPr>
          <w:rFonts w:ascii="Times New Roman" w:hAnsi="Times New Roman"/>
          <w:b/>
          <w:lang w:val="es-ES"/>
        </w:rPr>
      </w:pPr>
    </w:p>
    <w:p w:rsidR="00EA73B5" w:rsidRDefault="00EA73B5" w:rsidP="00EA73B5">
      <w:pPr>
        <w:pStyle w:val="Prrafodelista"/>
        <w:spacing w:line="360" w:lineRule="auto"/>
        <w:ind w:left="360"/>
        <w:jc w:val="both"/>
        <w:rPr>
          <w:rFonts w:ascii="Times New Roman" w:hAnsi="Times New Roman"/>
          <w:b/>
          <w:lang w:val="es-ES"/>
        </w:rPr>
      </w:pPr>
    </w:p>
    <w:p w:rsidR="00EA73B5" w:rsidRDefault="00EA73B5" w:rsidP="00EA73B5">
      <w:pPr>
        <w:pStyle w:val="Prrafodelista"/>
        <w:spacing w:line="360" w:lineRule="auto"/>
        <w:ind w:left="360"/>
        <w:jc w:val="both"/>
        <w:rPr>
          <w:rFonts w:ascii="Times New Roman" w:hAnsi="Times New Roman"/>
          <w:b/>
          <w:lang w:val="es-ES"/>
        </w:rPr>
      </w:pPr>
    </w:p>
    <w:p w:rsidR="00232BBA" w:rsidRDefault="00232BBA" w:rsidP="00EA73B5">
      <w:pPr>
        <w:pStyle w:val="Prrafodelista"/>
        <w:spacing w:line="360" w:lineRule="auto"/>
        <w:ind w:left="360"/>
        <w:jc w:val="both"/>
        <w:rPr>
          <w:rFonts w:ascii="Times New Roman" w:hAnsi="Times New Roman"/>
          <w:b/>
          <w:lang w:val="es-ES"/>
        </w:rPr>
      </w:pPr>
    </w:p>
    <w:p w:rsidR="00232BBA" w:rsidRDefault="00232BBA" w:rsidP="00EA73B5">
      <w:pPr>
        <w:pStyle w:val="Prrafodelista"/>
        <w:spacing w:line="360" w:lineRule="auto"/>
        <w:ind w:left="360"/>
        <w:jc w:val="both"/>
        <w:rPr>
          <w:rFonts w:ascii="Times New Roman" w:hAnsi="Times New Roman"/>
          <w:b/>
          <w:lang w:val="es-ES"/>
        </w:rPr>
      </w:pPr>
    </w:p>
    <w:p w:rsidR="00232BBA" w:rsidRDefault="00232BBA" w:rsidP="00EA73B5">
      <w:pPr>
        <w:pStyle w:val="Prrafodelista"/>
        <w:spacing w:line="360" w:lineRule="auto"/>
        <w:ind w:left="360"/>
        <w:jc w:val="both"/>
        <w:rPr>
          <w:rFonts w:ascii="Times New Roman" w:hAnsi="Times New Roman"/>
          <w:b/>
          <w:lang w:val="es-ES"/>
        </w:rPr>
      </w:pPr>
    </w:p>
    <w:p w:rsidR="00232BBA" w:rsidRDefault="00232BBA" w:rsidP="00EA73B5">
      <w:pPr>
        <w:pStyle w:val="Prrafodelista"/>
        <w:spacing w:line="360" w:lineRule="auto"/>
        <w:ind w:left="360"/>
        <w:jc w:val="both"/>
        <w:rPr>
          <w:rFonts w:ascii="Times New Roman" w:hAnsi="Times New Roman"/>
          <w:b/>
          <w:lang w:val="es-ES"/>
        </w:rPr>
      </w:pPr>
    </w:p>
    <w:p w:rsidR="00232BBA" w:rsidRDefault="00232BBA" w:rsidP="00EA73B5">
      <w:pPr>
        <w:pStyle w:val="Prrafodelista"/>
        <w:spacing w:line="360" w:lineRule="auto"/>
        <w:ind w:left="360"/>
        <w:jc w:val="both"/>
        <w:rPr>
          <w:rFonts w:ascii="Times New Roman" w:hAnsi="Times New Roman"/>
          <w:b/>
          <w:lang w:val="es-ES"/>
        </w:rPr>
      </w:pPr>
    </w:p>
    <w:p w:rsidR="00EA73B5" w:rsidRDefault="00EA73B5" w:rsidP="00EA73B5">
      <w:pPr>
        <w:pStyle w:val="Prrafodelista"/>
        <w:spacing w:line="360" w:lineRule="auto"/>
        <w:ind w:left="360"/>
        <w:jc w:val="both"/>
        <w:rPr>
          <w:rFonts w:ascii="Times New Roman" w:hAnsi="Times New Roman"/>
          <w:b/>
          <w:lang w:val="es-ES"/>
        </w:rPr>
      </w:pPr>
    </w:p>
    <w:p w:rsidR="00232BBA" w:rsidRDefault="00232BBA" w:rsidP="00EA73B5">
      <w:pPr>
        <w:pStyle w:val="Prrafodelista"/>
        <w:spacing w:line="360" w:lineRule="auto"/>
        <w:ind w:left="360"/>
        <w:jc w:val="both"/>
        <w:rPr>
          <w:rFonts w:ascii="Times New Roman" w:hAnsi="Times New Roman"/>
          <w:b/>
          <w:lang w:val="es-ES"/>
        </w:rPr>
      </w:pPr>
    </w:p>
    <w:p w:rsidR="00232BBA" w:rsidRDefault="00232BBA" w:rsidP="00EA73B5">
      <w:pPr>
        <w:pStyle w:val="Prrafodelista"/>
        <w:spacing w:line="360" w:lineRule="auto"/>
        <w:ind w:left="360"/>
        <w:jc w:val="both"/>
        <w:rPr>
          <w:rFonts w:ascii="Times New Roman" w:hAnsi="Times New Roman"/>
          <w:b/>
          <w:lang w:val="es-ES"/>
        </w:rPr>
      </w:pPr>
    </w:p>
    <w:p w:rsidR="002C22F9" w:rsidRDefault="002C22F9" w:rsidP="00EA73B5">
      <w:pPr>
        <w:spacing w:line="360" w:lineRule="auto"/>
        <w:jc w:val="both"/>
        <w:rPr>
          <w:rFonts w:ascii="Times New Roman" w:hAnsi="Times New Roman"/>
          <w:b/>
          <w:lang w:val="es-ES"/>
        </w:rPr>
      </w:pPr>
    </w:p>
    <w:p w:rsidR="00C02A11" w:rsidRPr="00EA73B5" w:rsidRDefault="00C02A11" w:rsidP="00EA73B5">
      <w:pPr>
        <w:spacing w:line="360" w:lineRule="auto"/>
        <w:jc w:val="both"/>
        <w:rPr>
          <w:rFonts w:ascii="Times New Roman" w:hAnsi="Times New Roman"/>
          <w:b/>
          <w:lang w:val="es-ES"/>
        </w:rPr>
      </w:pPr>
      <w:r w:rsidRPr="00EA73B5">
        <w:rPr>
          <w:rFonts w:ascii="Times New Roman" w:hAnsi="Times New Roman"/>
          <w:b/>
          <w:lang w:val="es-ES"/>
        </w:rPr>
        <w:t>ACTIVIDADES</w:t>
      </w:r>
    </w:p>
    <w:p w:rsidR="00EA73B5" w:rsidRDefault="00EA73B5" w:rsidP="00EA73B5">
      <w:pPr>
        <w:spacing w:line="360" w:lineRule="auto"/>
        <w:rPr>
          <w:b/>
        </w:rPr>
      </w:pPr>
    </w:p>
    <w:p w:rsidR="00385EBB" w:rsidRPr="00EA73B5" w:rsidRDefault="00385EBB" w:rsidP="00EA73B5">
      <w:pPr>
        <w:spacing w:line="360" w:lineRule="auto"/>
        <w:rPr>
          <w:b/>
        </w:rPr>
      </w:pPr>
      <w:r w:rsidRPr="00EA73B5">
        <w:rPr>
          <w:b/>
        </w:rPr>
        <w:t xml:space="preserve">CONTENIDOS </w:t>
      </w:r>
    </w:p>
    <w:p w:rsidR="00385EBB" w:rsidRDefault="00385EBB" w:rsidP="00EA73B5">
      <w:pPr>
        <w:spacing w:line="360" w:lineRule="auto"/>
      </w:pPr>
    </w:p>
    <w:p w:rsidR="00385EBB" w:rsidRDefault="00385EBB" w:rsidP="00EA73B5">
      <w:pPr>
        <w:spacing w:line="360" w:lineRule="auto"/>
        <w:rPr>
          <w:rFonts w:eastAsia="Times New Roman" w:cs="Arial"/>
          <w:b/>
          <w:bCs/>
        </w:rPr>
      </w:pPr>
      <w:r>
        <w:rPr>
          <w:rFonts w:eastAsia="Times New Roman" w:cs="Arial"/>
          <w:b/>
          <w:bCs/>
        </w:rPr>
        <w:t xml:space="preserve">Introducción a la Tributación </w:t>
      </w:r>
    </w:p>
    <w:p w:rsidR="00385EBB" w:rsidRDefault="00385EBB" w:rsidP="00EA73B5">
      <w:pPr>
        <w:spacing w:line="360" w:lineRule="auto"/>
        <w:rPr>
          <w:rFonts w:eastAsia="Times New Roman" w:cs="Arial"/>
          <w:b/>
          <w:bCs/>
        </w:rPr>
      </w:pPr>
    </w:p>
    <w:p w:rsidR="00385EBB" w:rsidRPr="0065639B" w:rsidRDefault="00385EBB" w:rsidP="00EA73B5">
      <w:pPr>
        <w:pStyle w:val="Prrafodelista"/>
        <w:spacing w:line="360" w:lineRule="auto"/>
        <w:ind w:left="0"/>
        <w:rPr>
          <w:rFonts w:ascii="Cambria Math" w:eastAsia="Times New Roman" w:hAnsi="Cambria Math"/>
          <w:lang w:eastAsia="es-EC"/>
        </w:rPr>
      </w:pPr>
      <w:r w:rsidRPr="0065639B">
        <w:rPr>
          <w:rFonts w:ascii="Cambria Math" w:eastAsia="Times New Roman" w:hAnsi="Cambria Math"/>
          <w:lang w:eastAsia="es-EC"/>
        </w:rPr>
        <w:t>El derecho tributario</w:t>
      </w:r>
    </w:p>
    <w:p w:rsidR="00385EBB" w:rsidRPr="0065639B" w:rsidRDefault="00385EBB" w:rsidP="00EA73B5">
      <w:pPr>
        <w:pStyle w:val="Prrafodelista"/>
        <w:spacing w:line="360" w:lineRule="auto"/>
        <w:ind w:left="0"/>
        <w:rPr>
          <w:rFonts w:ascii="Cambria Math" w:eastAsia="Times New Roman" w:hAnsi="Cambria Math"/>
          <w:lang w:eastAsia="es-EC"/>
        </w:rPr>
      </w:pPr>
      <w:r w:rsidRPr="0065639B">
        <w:rPr>
          <w:rFonts w:ascii="Cambria Math" w:eastAsia="Times New Roman" w:hAnsi="Cambria Math"/>
          <w:lang w:eastAsia="es-EC"/>
        </w:rPr>
        <w:t>Clasificación de los tributos</w:t>
      </w:r>
    </w:p>
    <w:p w:rsidR="00385EBB" w:rsidRPr="0065639B" w:rsidRDefault="00385EBB" w:rsidP="00EA73B5">
      <w:pPr>
        <w:pStyle w:val="Prrafodelista"/>
        <w:spacing w:line="360" w:lineRule="auto"/>
        <w:ind w:left="0"/>
        <w:rPr>
          <w:rFonts w:ascii="Cambria Math" w:eastAsia="Times New Roman" w:hAnsi="Cambria Math"/>
          <w:lang w:eastAsia="es-EC"/>
        </w:rPr>
      </w:pPr>
      <w:r w:rsidRPr="0065639B">
        <w:rPr>
          <w:rFonts w:ascii="Cambria Math" w:eastAsia="Times New Roman" w:hAnsi="Cambria Math"/>
          <w:lang w:eastAsia="es-EC"/>
        </w:rPr>
        <w:t>Impuestos</w:t>
      </w:r>
    </w:p>
    <w:p w:rsidR="00385EBB" w:rsidRPr="0065639B" w:rsidRDefault="00385EBB" w:rsidP="00EA73B5">
      <w:pPr>
        <w:pStyle w:val="Prrafodelista"/>
        <w:spacing w:line="360" w:lineRule="auto"/>
        <w:ind w:left="0"/>
        <w:rPr>
          <w:rFonts w:ascii="Cambria Math" w:eastAsia="Times New Roman" w:hAnsi="Cambria Math"/>
          <w:lang w:eastAsia="es-EC"/>
        </w:rPr>
      </w:pPr>
      <w:r w:rsidRPr="0065639B">
        <w:rPr>
          <w:rFonts w:ascii="Cambria Math" w:eastAsia="Times New Roman" w:hAnsi="Cambria Math"/>
          <w:lang w:eastAsia="es-EC"/>
        </w:rPr>
        <w:t xml:space="preserve"> Clasificación de los impuestos</w:t>
      </w:r>
    </w:p>
    <w:p w:rsidR="00385EBB" w:rsidRPr="0065639B" w:rsidRDefault="00385EBB" w:rsidP="00EA73B5">
      <w:pPr>
        <w:pStyle w:val="Prrafodelista"/>
        <w:spacing w:line="360" w:lineRule="auto"/>
        <w:ind w:left="0"/>
        <w:rPr>
          <w:rFonts w:ascii="Cambria Math" w:eastAsia="Times New Roman" w:hAnsi="Cambria Math"/>
          <w:lang w:eastAsia="es-EC"/>
        </w:rPr>
      </w:pPr>
      <w:r w:rsidRPr="0065639B">
        <w:rPr>
          <w:rFonts w:ascii="Cambria Math" w:eastAsia="Times New Roman" w:hAnsi="Cambria Math"/>
          <w:lang w:eastAsia="es-EC"/>
        </w:rPr>
        <w:t xml:space="preserve"> Tasas</w:t>
      </w:r>
    </w:p>
    <w:p w:rsidR="00385EBB" w:rsidRPr="0065639B" w:rsidRDefault="00385EBB" w:rsidP="00EA73B5">
      <w:pPr>
        <w:pStyle w:val="Prrafodelista"/>
        <w:spacing w:line="360" w:lineRule="auto"/>
        <w:ind w:left="0"/>
        <w:rPr>
          <w:rFonts w:ascii="Cambria Math" w:eastAsia="Times New Roman" w:hAnsi="Cambria Math"/>
          <w:lang w:eastAsia="es-EC"/>
        </w:rPr>
      </w:pPr>
      <w:r w:rsidRPr="0065639B">
        <w:rPr>
          <w:rFonts w:ascii="Cambria Math" w:eastAsia="Times New Roman" w:hAnsi="Cambria Math"/>
          <w:lang w:eastAsia="es-EC"/>
        </w:rPr>
        <w:t>Contribuciones especiales</w:t>
      </w:r>
    </w:p>
    <w:p w:rsidR="00385EBB" w:rsidRPr="0065639B" w:rsidRDefault="00385EBB" w:rsidP="00EA73B5">
      <w:pPr>
        <w:spacing w:line="360" w:lineRule="auto"/>
        <w:rPr>
          <w:rFonts w:ascii="Cambria Math" w:eastAsia="Times New Roman" w:hAnsi="Cambria Math"/>
          <w:b/>
          <w:bCs/>
          <w:color w:val="000000"/>
          <w:lang w:val="es-EC" w:eastAsia="es-EC"/>
        </w:rPr>
      </w:pPr>
    </w:p>
    <w:p w:rsidR="00385EBB" w:rsidRDefault="00385EBB" w:rsidP="00EA73B5">
      <w:pPr>
        <w:spacing w:line="360" w:lineRule="auto"/>
        <w:rPr>
          <w:rFonts w:cs="Arial"/>
          <w:b/>
          <w:color w:val="000000"/>
          <w:spacing w:val="-3"/>
        </w:rPr>
      </w:pPr>
      <w:r w:rsidRPr="00243818">
        <w:rPr>
          <w:rFonts w:eastAsia="Times New Roman"/>
          <w:b/>
          <w:bCs/>
          <w:color w:val="000000"/>
          <w:lang w:val="es-EC" w:eastAsia="es-EC"/>
        </w:rPr>
        <w:t xml:space="preserve">La </w:t>
      </w:r>
      <w:r w:rsidRPr="004260BC">
        <w:rPr>
          <w:rFonts w:cs="Arial"/>
          <w:b/>
          <w:color w:val="000000"/>
          <w:spacing w:val="-3"/>
        </w:rPr>
        <w:t>obligación tributaria-sujetos de la relación jurídico tributaria.</w:t>
      </w:r>
    </w:p>
    <w:p w:rsidR="00385EBB" w:rsidRDefault="00385EBB" w:rsidP="00EA73B5">
      <w:pPr>
        <w:spacing w:line="360" w:lineRule="auto"/>
        <w:rPr>
          <w:rFonts w:eastAsia="Times New Roman"/>
          <w:b/>
          <w:bCs/>
          <w:color w:val="000000"/>
          <w:lang w:val="es-EC" w:eastAsia="es-EC"/>
        </w:rPr>
      </w:pPr>
    </w:p>
    <w:p w:rsidR="00385EBB" w:rsidRPr="004260BC" w:rsidRDefault="00385EBB" w:rsidP="00EA73B5">
      <w:pPr>
        <w:spacing w:line="360" w:lineRule="auto"/>
      </w:pPr>
      <w:r w:rsidRPr="004260BC">
        <w:t xml:space="preserve">Concepto </w:t>
      </w:r>
    </w:p>
    <w:p w:rsidR="00385EBB" w:rsidRPr="004260BC" w:rsidRDefault="00385EBB" w:rsidP="00EA73B5">
      <w:pPr>
        <w:spacing w:line="360" w:lineRule="auto"/>
      </w:pPr>
      <w:r w:rsidRPr="004260BC">
        <w:t>Hecho generador</w:t>
      </w:r>
    </w:p>
    <w:p w:rsidR="00385EBB" w:rsidRPr="004260BC" w:rsidRDefault="00385EBB" w:rsidP="00EA73B5">
      <w:pPr>
        <w:spacing w:line="360" w:lineRule="auto"/>
      </w:pPr>
      <w:r w:rsidRPr="004260BC">
        <w:t>Base imponible</w:t>
      </w:r>
    </w:p>
    <w:p w:rsidR="00385EBB" w:rsidRPr="004260BC" w:rsidRDefault="00385EBB" w:rsidP="00EA73B5">
      <w:pPr>
        <w:spacing w:line="360" w:lineRule="auto"/>
      </w:pPr>
      <w:r w:rsidRPr="004260BC">
        <w:t>Nacimiento y exigibilidad de la obligación tributaria</w:t>
      </w:r>
    </w:p>
    <w:p w:rsidR="00385EBB" w:rsidRDefault="00385EBB" w:rsidP="00EA73B5">
      <w:pPr>
        <w:spacing w:line="360" w:lineRule="auto"/>
      </w:pPr>
      <w:r w:rsidRPr="004260BC">
        <w:t>Intereses</w:t>
      </w:r>
    </w:p>
    <w:p w:rsidR="00385EBB" w:rsidRPr="004260BC" w:rsidRDefault="00385EBB" w:rsidP="00EA73B5">
      <w:pPr>
        <w:spacing w:line="360" w:lineRule="auto"/>
      </w:pPr>
      <w:r w:rsidRPr="004260BC">
        <w:t>Intereses a cargo del sujeto pasivo</w:t>
      </w:r>
    </w:p>
    <w:p w:rsidR="00385EBB" w:rsidRDefault="00385EBB" w:rsidP="00EA73B5">
      <w:pPr>
        <w:spacing w:line="360" w:lineRule="auto"/>
      </w:pPr>
      <w:r w:rsidRPr="004260BC">
        <w:t>Intereses a cargo del sujeto activo</w:t>
      </w:r>
    </w:p>
    <w:p w:rsidR="00385EBB" w:rsidRPr="004260BC" w:rsidRDefault="00385EBB" w:rsidP="00EA73B5">
      <w:pPr>
        <w:spacing w:line="360" w:lineRule="auto"/>
      </w:pPr>
      <w:r w:rsidRPr="004260BC">
        <w:t xml:space="preserve">Exenciones tributarias </w:t>
      </w:r>
    </w:p>
    <w:p w:rsidR="00385EBB" w:rsidRPr="004260BC" w:rsidRDefault="00385EBB" w:rsidP="00EA73B5">
      <w:pPr>
        <w:spacing w:line="360" w:lineRule="auto"/>
      </w:pPr>
      <w:r w:rsidRPr="004260BC">
        <w:t xml:space="preserve">Extinción de la obligación tributaria </w:t>
      </w:r>
    </w:p>
    <w:p w:rsidR="00385EBB" w:rsidRPr="004260BC" w:rsidRDefault="00385EBB" w:rsidP="00EA73B5">
      <w:pPr>
        <w:spacing w:line="360" w:lineRule="auto"/>
      </w:pPr>
      <w:r w:rsidRPr="004260BC">
        <w:t>Facultades de la administración tributaria</w:t>
      </w:r>
    </w:p>
    <w:p w:rsidR="00385EBB" w:rsidRPr="004260BC" w:rsidRDefault="00385EBB" w:rsidP="00EA73B5">
      <w:pPr>
        <w:spacing w:line="360" w:lineRule="auto"/>
      </w:pPr>
      <w:r w:rsidRPr="004260BC">
        <w:t xml:space="preserve"> Sujeto pasivo</w:t>
      </w:r>
    </w:p>
    <w:p w:rsidR="00385EBB" w:rsidRPr="004260BC" w:rsidRDefault="00385EBB" w:rsidP="00EA73B5">
      <w:pPr>
        <w:spacing w:line="360" w:lineRule="auto"/>
      </w:pPr>
      <w:r w:rsidRPr="004260BC">
        <w:t>Contribuyente</w:t>
      </w:r>
    </w:p>
    <w:p w:rsidR="00385EBB" w:rsidRPr="004260BC" w:rsidRDefault="00385EBB" w:rsidP="00EA73B5">
      <w:pPr>
        <w:spacing w:line="360" w:lineRule="auto"/>
      </w:pPr>
      <w:r w:rsidRPr="004260BC">
        <w:t>Responsables</w:t>
      </w:r>
    </w:p>
    <w:p w:rsidR="00385EBB" w:rsidRPr="004260BC" w:rsidRDefault="00385EBB" w:rsidP="00EA73B5">
      <w:pPr>
        <w:spacing w:line="360" w:lineRule="auto"/>
      </w:pPr>
      <w:r w:rsidRPr="004260BC">
        <w:t xml:space="preserve"> Deberes formales</w:t>
      </w:r>
    </w:p>
    <w:p w:rsidR="00385EBB" w:rsidRDefault="00385EBB" w:rsidP="00EA73B5">
      <w:pPr>
        <w:spacing w:line="360" w:lineRule="auto"/>
      </w:pPr>
      <w:r w:rsidRPr="004260BC">
        <w:t>Deberes formales de los contribuyentes y responsables:</w:t>
      </w:r>
    </w:p>
    <w:p w:rsidR="00385EBB" w:rsidRDefault="00385EBB" w:rsidP="00EA73B5">
      <w:pPr>
        <w:spacing w:line="360" w:lineRule="auto"/>
        <w:rPr>
          <w:rFonts w:eastAsia="Times New Roman"/>
          <w:b/>
          <w:bCs/>
          <w:color w:val="000000"/>
          <w:lang w:val="es-EC" w:eastAsia="es-EC"/>
        </w:rPr>
      </w:pPr>
    </w:p>
    <w:p w:rsidR="00EA73B5" w:rsidRDefault="00EA73B5" w:rsidP="00EA73B5">
      <w:pPr>
        <w:pStyle w:val="Prrafodelista"/>
        <w:spacing w:line="360" w:lineRule="auto"/>
        <w:ind w:left="0"/>
        <w:contextualSpacing w:val="0"/>
        <w:rPr>
          <w:rFonts w:eastAsia="Times New Roman"/>
          <w:b/>
          <w:bCs/>
          <w:color w:val="000000"/>
          <w:lang w:val="es-EC" w:eastAsia="es-EC"/>
        </w:rPr>
      </w:pPr>
    </w:p>
    <w:p w:rsidR="00EA73B5" w:rsidRDefault="00EA73B5" w:rsidP="00EA73B5">
      <w:pPr>
        <w:pStyle w:val="Prrafodelista"/>
        <w:spacing w:line="360" w:lineRule="auto"/>
        <w:ind w:left="0"/>
        <w:contextualSpacing w:val="0"/>
        <w:rPr>
          <w:rFonts w:eastAsia="Times New Roman"/>
          <w:b/>
          <w:bCs/>
          <w:color w:val="000000"/>
          <w:lang w:val="es-EC" w:eastAsia="es-EC"/>
        </w:rPr>
      </w:pPr>
    </w:p>
    <w:p w:rsidR="00385EBB" w:rsidRPr="00243818" w:rsidRDefault="00385EBB" w:rsidP="00EA73B5">
      <w:pPr>
        <w:pStyle w:val="Prrafodelista"/>
        <w:spacing w:line="360" w:lineRule="auto"/>
        <w:ind w:left="0"/>
        <w:contextualSpacing w:val="0"/>
        <w:rPr>
          <w:rFonts w:ascii="Arial" w:hAnsi="Arial" w:cs="Arial"/>
          <w:b/>
          <w:sz w:val="20"/>
          <w:szCs w:val="20"/>
        </w:rPr>
      </w:pPr>
      <w:r>
        <w:rPr>
          <w:rFonts w:eastAsia="Times New Roman"/>
          <w:b/>
          <w:bCs/>
          <w:color w:val="000000"/>
          <w:lang w:val="es-EC" w:eastAsia="es-EC"/>
        </w:rPr>
        <w:t>Impuesto al Valor Agregado</w:t>
      </w:r>
    </w:p>
    <w:p w:rsidR="00385EBB" w:rsidRDefault="00385EBB" w:rsidP="00EA73B5">
      <w:pPr>
        <w:widowControl w:val="0"/>
        <w:autoSpaceDE w:val="0"/>
        <w:autoSpaceDN w:val="0"/>
        <w:adjustRightInd w:val="0"/>
        <w:spacing w:line="360" w:lineRule="auto"/>
        <w:ind w:left="100"/>
        <w:rPr>
          <w:rFonts w:cs="Symbol"/>
        </w:rPr>
      </w:pP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 w:rsidRPr="004260BC">
        <w:rPr>
          <w:rFonts w:cs="Arial"/>
          <w:lang w:val="es-ES"/>
        </w:rPr>
        <w:t>Objeto del Impuesto al Valor Agregado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 w:rsidRPr="004260BC">
        <w:rPr>
          <w:rFonts w:cs="Arial"/>
          <w:lang w:val="es-ES"/>
        </w:rPr>
        <w:t>Concepto de Transferencia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 w:rsidRPr="004260BC">
        <w:rPr>
          <w:rFonts w:cs="Arial"/>
          <w:lang w:val="es-ES"/>
        </w:rPr>
        <w:t>Casos especiales de transferencia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 w:rsidRPr="004260BC">
        <w:rPr>
          <w:rFonts w:cs="Arial"/>
          <w:lang w:val="es-ES"/>
        </w:rPr>
        <w:t>Transferencias que no son objeto del Impuesto al Valor Agregado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 w:rsidRPr="004260BC">
        <w:rPr>
          <w:rFonts w:cs="Arial"/>
          <w:lang w:val="es-ES"/>
        </w:rPr>
        <w:t>Sujetos del Impuesto al Valor Agregado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 w:rsidRPr="004260BC">
        <w:rPr>
          <w:rFonts w:cs="Arial"/>
          <w:lang w:val="es-ES"/>
        </w:rPr>
        <w:t>Sujeto Activo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 w:rsidRPr="004260BC">
        <w:rPr>
          <w:rFonts w:cs="Arial"/>
          <w:lang w:val="es-ES"/>
        </w:rPr>
        <w:t>Sujeto Pasivo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 w:rsidRPr="004260BC">
        <w:rPr>
          <w:rFonts w:cs="Arial"/>
          <w:lang w:val="es-ES"/>
        </w:rPr>
        <w:t>Tarifas del impuesto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 w:rsidRPr="004260BC">
        <w:rPr>
          <w:rFonts w:cs="Arial"/>
          <w:lang w:val="es-ES"/>
        </w:rPr>
        <w:t>Bienes gravados con tarifa 0 %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 w:rsidRPr="004260BC">
        <w:rPr>
          <w:rFonts w:cs="Arial"/>
          <w:lang w:val="es-ES"/>
        </w:rPr>
        <w:t>Servicios gravados con tarifa 0 %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 w:rsidRPr="004260BC">
        <w:rPr>
          <w:rFonts w:cs="Arial"/>
          <w:lang w:val="es-ES"/>
        </w:rPr>
        <w:t xml:space="preserve"> Crédito tributario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 w:rsidRPr="004260BC">
        <w:rPr>
          <w:rFonts w:cs="Arial"/>
          <w:lang w:val="es-ES"/>
        </w:rPr>
        <w:t>Tipos de Crédito Tributario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>
        <w:rPr>
          <w:rFonts w:cs="Arial"/>
          <w:lang w:val="es-ES"/>
        </w:rPr>
        <w:t>C</w:t>
      </w:r>
      <w:r w:rsidRPr="004260BC">
        <w:rPr>
          <w:rFonts w:cs="Arial"/>
          <w:lang w:val="es-ES"/>
        </w:rPr>
        <w:t>rédito Tributario Total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 w:rsidRPr="004260BC">
        <w:rPr>
          <w:rFonts w:cs="Arial"/>
          <w:lang w:val="es-ES"/>
        </w:rPr>
        <w:t>Crédito Tributario Parcial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 w:rsidRPr="004260BC">
        <w:rPr>
          <w:rFonts w:cs="Arial"/>
          <w:lang w:val="es-ES"/>
        </w:rPr>
        <w:t>Crédito Tributario Nulo</w:t>
      </w:r>
    </w:p>
    <w:p w:rsidR="00385EBB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 w:rsidRPr="004260BC">
        <w:rPr>
          <w:rFonts w:cs="Arial"/>
          <w:lang w:val="es-ES"/>
        </w:rPr>
        <w:t>Declaración del impuesto</w:t>
      </w:r>
    </w:p>
    <w:p w:rsidR="00385EBB" w:rsidRDefault="00385EBB" w:rsidP="00EA73B5">
      <w:pPr>
        <w:spacing w:line="360" w:lineRule="auto"/>
        <w:rPr>
          <w:b/>
        </w:rPr>
      </w:pPr>
      <w:r>
        <w:rPr>
          <w:b/>
        </w:rPr>
        <w:t>Impuesto a la Renta</w:t>
      </w:r>
    </w:p>
    <w:p w:rsidR="00385EBB" w:rsidRDefault="00385EBB" w:rsidP="00EA73B5">
      <w:pPr>
        <w:spacing w:line="360" w:lineRule="auto"/>
        <w:rPr>
          <w:b/>
        </w:rPr>
      </w:pPr>
    </w:p>
    <w:p w:rsidR="00385EBB" w:rsidRPr="004260BC" w:rsidRDefault="00385EBB" w:rsidP="00EA73B5">
      <w:pPr>
        <w:spacing w:line="360" w:lineRule="auto"/>
        <w:rPr>
          <w:rFonts w:cs="Arial"/>
          <w:lang w:val="es-ES"/>
        </w:rPr>
      </w:pPr>
      <w:r w:rsidRPr="004260BC">
        <w:rPr>
          <w:rFonts w:cs="Arial"/>
          <w:lang w:val="es-ES"/>
        </w:rPr>
        <w:t>Sujetos del Impuesto a la Renta.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bookmarkStart w:id="1" w:name="_Toc289245823"/>
      <w:r w:rsidRPr="004260BC">
        <w:rPr>
          <w:rFonts w:cs="Arial"/>
          <w:lang w:val="es-ES"/>
        </w:rPr>
        <w:t>Sujeto activo</w:t>
      </w:r>
      <w:bookmarkEnd w:id="1"/>
    </w:p>
    <w:p w:rsidR="00385EBB" w:rsidRPr="004260BC" w:rsidRDefault="002C22F9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>
        <w:rPr>
          <w:rFonts w:cs="Arial"/>
          <w:lang w:val="es-ES"/>
        </w:rPr>
        <w:t>Sujeto pasivo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 w:rsidRPr="004260BC">
        <w:rPr>
          <w:rFonts w:cs="Arial"/>
          <w:lang w:val="es-ES"/>
        </w:rPr>
        <w:t>Ejercicio impositivo 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bookmarkStart w:id="2" w:name="_Toc289245825"/>
      <w:r w:rsidRPr="004260BC">
        <w:rPr>
          <w:rFonts w:cs="Arial"/>
          <w:lang w:val="es-ES"/>
        </w:rPr>
        <w:t>Ingresos de fuente ecuatoriana 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bookmarkStart w:id="3" w:name="_Toc289245826"/>
      <w:bookmarkEnd w:id="2"/>
      <w:r w:rsidRPr="004260BC">
        <w:rPr>
          <w:rFonts w:cs="Arial"/>
          <w:lang w:val="es-ES"/>
        </w:rPr>
        <w:t>Exenciones del Impuesto a la Renta</w:t>
      </w:r>
    </w:p>
    <w:p w:rsidR="00385EBB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bookmarkStart w:id="4" w:name="_Toc289245827"/>
      <w:bookmarkEnd w:id="3"/>
      <w:r w:rsidRPr="004260BC">
        <w:rPr>
          <w:rFonts w:cs="Arial"/>
          <w:lang w:val="es-ES"/>
        </w:rPr>
        <w:t>Deducciones del Impuesto a la Renta </w:t>
      </w:r>
      <w:bookmarkEnd w:id="4"/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 w:rsidRPr="004260BC">
        <w:rPr>
          <w:rFonts w:cs="Arial"/>
          <w:lang w:val="es-ES"/>
        </w:rPr>
        <w:t>Gastos no Deducibles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r w:rsidRPr="004260BC">
        <w:rPr>
          <w:rFonts w:cs="Arial"/>
          <w:lang w:val="es-ES"/>
        </w:rPr>
        <w:t>Base imponible del impuesto a la renta</w:t>
      </w:r>
    </w:p>
    <w:p w:rsidR="00385EBB" w:rsidRPr="004260BC" w:rsidRDefault="00385EBB" w:rsidP="00EA73B5">
      <w:pPr>
        <w:pStyle w:val="Prrafodelista"/>
        <w:spacing w:line="360" w:lineRule="auto"/>
        <w:ind w:left="0" w:right="-113"/>
        <w:rPr>
          <w:rFonts w:cs="Arial"/>
          <w:lang w:val="es-ES"/>
        </w:rPr>
      </w:pPr>
      <w:bookmarkStart w:id="5" w:name="_Toc289245830"/>
      <w:r w:rsidRPr="004260BC">
        <w:rPr>
          <w:rFonts w:cs="Arial"/>
          <w:lang w:val="es-ES"/>
        </w:rPr>
        <w:t>Contabilidad y Estados Financieros</w:t>
      </w:r>
      <w:bookmarkEnd w:id="5"/>
    </w:p>
    <w:p w:rsidR="00C02A11" w:rsidRDefault="00C02A11" w:rsidP="00EA73B5">
      <w:pPr>
        <w:pStyle w:val="Prrafodelista"/>
        <w:spacing w:line="360" w:lineRule="auto"/>
        <w:jc w:val="both"/>
        <w:rPr>
          <w:rFonts w:ascii="Times New Roman" w:hAnsi="Times New Roman"/>
          <w:lang w:val="es-ES"/>
        </w:rPr>
      </w:pPr>
    </w:p>
    <w:p w:rsidR="00385EBB" w:rsidRDefault="00385EBB" w:rsidP="00EA73B5">
      <w:pPr>
        <w:pStyle w:val="Prrafodelista"/>
        <w:spacing w:line="360" w:lineRule="auto"/>
        <w:jc w:val="both"/>
        <w:rPr>
          <w:rFonts w:ascii="Times New Roman" w:hAnsi="Times New Roman"/>
          <w:lang w:val="es-ES"/>
        </w:rPr>
      </w:pPr>
    </w:p>
    <w:p w:rsidR="00385EBB" w:rsidRDefault="00385EBB" w:rsidP="00EA73B5">
      <w:pPr>
        <w:pStyle w:val="Prrafodelista"/>
        <w:spacing w:line="360" w:lineRule="auto"/>
        <w:jc w:val="both"/>
        <w:rPr>
          <w:rFonts w:ascii="Times New Roman" w:hAnsi="Times New Roman"/>
          <w:lang w:val="es-ES"/>
        </w:rPr>
      </w:pPr>
    </w:p>
    <w:p w:rsidR="00C02A11" w:rsidRPr="00A5684D" w:rsidRDefault="00E557C1" w:rsidP="00A5684D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lang w:val="es-ES"/>
        </w:rPr>
      </w:pPr>
      <w:r w:rsidRPr="00A5684D">
        <w:rPr>
          <w:rFonts w:ascii="Times New Roman" w:hAnsi="Times New Roman"/>
          <w:b/>
          <w:lang w:val="es-ES"/>
        </w:rPr>
        <w:t>PRODUCTOS OBTENIDOS</w:t>
      </w:r>
    </w:p>
    <w:p w:rsidR="002C24ED" w:rsidRDefault="002C24ED" w:rsidP="00EA73B5">
      <w:pPr>
        <w:pStyle w:val="Prrafodelista"/>
        <w:spacing w:line="360" w:lineRule="auto"/>
        <w:ind w:left="360"/>
        <w:jc w:val="both"/>
      </w:pPr>
    </w:p>
    <w:p w:rsidR="002C24ED" w:rsidRDefault="002C24ED" w:rsidP="00EA73B5">
      <w:pPr>
        <w:pStyle w:val="Prrafodelista"/>
        <w:spacing w:line="360" w:lineRule="auto"/>
        <w:ind w:left="360"/>
        <w:jc w:val="both"/>
      </w:pPr>
      <w:r>
        <w:t xml:space="preserve">El Módulo tiene el propósito de compartir, conocimientos y experiencias prácticas de la Gestión Tributaria, aplicando la metodología de enseñanza-aprendizaje, en el desarrollo de la nueva tendencia del conocimiento sobre la participación ciudadana enfocados a los nuevos retos del medio interno y externo; así como, el cumplimiento de los estándares de calidad que conlleva a una adecuada y excelente toma de decisiones dentro del ámbito de la administración </w:t>
      </w:r>
      <w:r w:rsidR="00316952">
        <w:t>de sus negocios y el aprovechamientos de los recursos, que van de la mano con el conocimiento de los costos y gastos que intervienen en la producción, comercialización de la quinua y sus derivados.</w:t>
      </w:r>
    </w:p>
    <w:p w:rsidR="00E557C1" w:rsidRPr="001452B4" w:rsidRDefault="00E557C1" w:rsidP="00EA73B5">
      <w:pPr>
        <w:pStyle w:val="Prrafodelista"/>
        <w:spacing w:line="360" w:lineRule="auto"/>
        <w:jc w:val="both"/>
        <w:rPr>
          <w:rFonts w:ascii="Times New Roman" w:hAnsi="Times New Roman"/>
          <w:lang w:val="es-ES"/>
        </w:rPr>
      </w:pPr>
      <w:r w:rsidRPr="001452B4">
        <w:rPr>
          <w:rFonts w:ascii="Times New Roman" w:hAnsi="Times New Roman"/>
          <w:lang w:val="es-ES"/>
        </w:rPr>
        <w:t>.</w:t>
      </w:r>
    </w:p>
    <w:p w:rsidR="00E557C1" w:rsidRPr="001452B4" w:rsidRDefault="00E557C1" w:rsidP="00EA73B5">
      <w:pPr>
        <w:pStyle w:val="Prrafodelista"/>
        <w:spacing w:line="360" w:lineRule="auto"/>
        <w:jc w:val="both"/>
        <w:rPr>
          <w:rFonts w:ascii="Times New Roman" w:hAnsi="Times New Roman"/>
          <w:lang w:val="es-ES"/>
        </w:rPr>
      </w:pPr>
    </w:p>
    <w:p w:rsidR="00E557C1" w:rsidRPr="001452B4" w:rsidRDefault="00E557C1" w:rsidP="00A5684D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lang w:val="es-ES"/>
        </w:rPr>
      </w:pPr>
      <w:r w:rsidRPr="001452B4">
        <w:rPr>
          <w:rFonts w:ascii="Times New Roman" w:hAnsi="Times New Roman"/>
          <w:b/>
          <w:lang w:val="es-ES"/>
        </w:rPr>
        <w:t>CONCLUSIONES</w:t>
      </w:r>
    </w:p>
    <w:p w:rsidR="00DB1A53" w:rsidRPr="004D6908" w:rsidRDefault="00DB1A53" w:rsidP="00EA73B5">
      <w:pPr>
        <w:pStyle w:val="Prrafodelista"/>
        <w:spacing w:after="240" w:line="360" w:lineRule="auto"/>
        <w:rPr>
          <w:b/>
        </w:rPr>
      </w:pPr>
    </w:p>
    <w:p w:rsidR="00DB1A53" w:rsidRDefault="00DB1A53" w:rsidP="00EA73B5">
      <w:pPr>
        <w:pStyle w:val="Prrafodelista"/>
        <w:numPr>
          <w:ilvl w:val="0"/>
          <w:numId w:val="5"/>
        </w:numPr>
        <w:spacing w:line="360" w:lineRule="auto"/>
      </w:pPr>
      <w:r>
        <w:t>Una vez establecido el módulo, se pudieron alcanzar los objetivos propuestos.</w:t>
      </w:r>
    </w:p>
    <w:p w:rsidR="00DB1A53" w:rsidRDefault="00DB1A53" w:rsidP="00EA73B5">
      <w:pPr>
        <w:pStyle w:val="Prrafodelista"/>
        <w:numPr>
          <w:ilvl w:val="0"/>
          <w:numId w:val="5"/>
        </w:numPr>
        <w:spacing w:line="360" w:lineRule="auto"/>
      </w:pPr>
      <w:r>
        <w:t>Se motivó a los participantes para que se interesen en aprender a tomar decisiones en temas contables y tributarios.</w:t>
      </w:r>
    </w:p>
    <w:p w:rsidR="00DB1A53" w:rsidRDefault="00DB1A53" w:rsidP="00EA73B5">
      <w:pPr>
        <w:pStyle w:val="Prrafodelista"/>
        <w:numPr>
          <w:ilvl w:val="0"/>
          <w:numId w:val="5"/>
        </w:numPr>
        <w:spacing w:line="360" w:lineRule="auto"/>
      </w:pPr>
      <w:r>
        <w:t>Como resultado se logró que los participantes obtengan los conocimientos que la administración actual requiere.</w:t>
      </w:r>
    </w:p>
    <w:p w:rsidR="00DB1A53" w:rsidRDefault="00DB1A53" w:rsidP="00EA73B5">
      <w:pPr>
        <w:pStyle w:val="Prrafodelista"/>
        <w:numPr>
          <w:ilvl w:val="0"/>
          <w:numId w:val="5"/>
        </w:numPr>
        <w:spacing w:line="360" w:lineRule="auto"/>
      </w:pPr>
      <w:r>
        <w:t>Las actividades se desarrollaron normalmente.</w:t>
      </w:r>
    </w:p>
    <w:p w:rsidR="00A279D6" w:rsidRDefault="00A279D6" w:rsidP="00A279D6">
      <w:pPr>
        <w:spacing w:line="360" w:lineRule="auto"/>
      </w:pPr>
    </w:p>
    <w:p w:rsidR="00A279D6" w:rsidRDefault="00A279D6" w:rsidP="00A279D6">
      <w:pPr>
        <w:spacing w:line="360" w:lineRule="auto"/>
      </w:pPr>
    </w:p>
    <w:p w:rsidR="00A279D6" w:rsidRDefault="00A279D6" w:rsidP="00A279D6">
      <w:pPr>
        <w:spacing w:line="360" w:lineRule="auto"/>
      </w:pPr>
    </w:p>
    <w:p w:rsidR="00A279D6" w:rsidRDefault="00A279D6" w:rsidP="00A279D6">
      <w:pPr>
        <w:spacing w:line="360" w:lineRule="auto"/>
      </w:pPr>
    </w:p>
    <w:p w:rsidR="00A279D6" w:rsidRDefault="00A279D6" w:rsidP="00A279D6">
      <w:pPr>
        <w:spacing w:line="360" w:lineRule="auto"/>
      </w:pPr>
    </w:p>
    <w:p w:rsidR="00A279D6" w:rsidRDefault="00A279D6" w:rsidP="00A279D6">
      <w:pPr>
        <w:spacing w:line="360" w:lineRule="auto"/>
      </w:pPr>
    </w:p>
    <w:p w:rsidR="00A279D6" w:rsidRDefault="00A279D6" w:rsidP="00A279D6">
      <w:pPr>
        <w:spacing w:line="360" w:lineRule="auto"/>
      </w:pPr>
    </w:p>
    <w:p w:rsidR="00A279D6" w:rsidRDefault="00A279D6" w:rsidP="00A279D6">
      <w:pPr>
        <w:spacing w:line="360" w:lineRule="auto"/>
      </w:pPr>
    </w:p>
    <w:p w:rsidR="00A279D6" w:rsidRDefault="00A279D6" w:rsidP="00A279D6">
      <w:pPr>
        <w:spacing w:line="360" w:lineRule="auto"/>
      </w:pPr>
    </w:p>
    <w:p w:rsidR="00A279D6" w:rsidRDefault="00A279D6" w:rsidP="00A279D6">
      <w:pPr>
        <w:spacing w:line="360" w:lineRule="auto"/>
      </w:pPr>
    </w:p>
    <w:p w:rsidR="00A279D6" w:rsidRDefault="00A279D6" w:rsidP="00A279D6">
      <w:pPr>
        <w:spacing w:line="360" w:lineRule="auto"/>
      </w:pPr>
    </w:p>
    <w:p w:rsidR="00B27407" w:rsidRPr="00C92578" w:rsidRDefault="00B27407" w:rsidP="00A5684D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lang w:val="es-ES"/>
        </w:rPr>
      </w:pPr>
      <w:r w:rsidRPr="001452B4">
        <w:rPr>
          <w:rFonts w:ascii="Times New Roman" w:hAnsi="Times New Roman"/>
          <w:b/>
          <w:lang w:val="es-ES"/>
        </w:rPr>
        <w:t>ANEXOS</w:t>
      </w:r>
    </w:p>
    <w:p w:rsidR="00C92578" w:rsidRPr="00C92578" w:rsidRDefault="00C92578" w:rsidP="00C92578">
      <w:pPr>
        <w:spacing w:line="360" w:lineRule="auto"/>
        <w:jc w:val="both"/>
        <w:rPr>
          <w:rFonts w:ascii="Times New Roman" w:hAnsi="Times New Roman"/>
          <w:lang w:val="es-ES"/>
        </w:rPr>
      </w:pPr>
    </w:p>
    <w:p w:rsidR="00A279D6" w:rsidRDefault="00A279D6" w:rsidP="00C92578">
      <w:pPr>
        <w:spacing w:after="120"/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C92578">
        <w:rPr>
          <w:rFonts w:ascii="Arial" w:hAnsi="Arial" w:cs="Arial"/>
          <w:b/>
          <w:sz w:val="22"/>
          <w:szCs w:val="22"/>
          <w:lang w:val="es-ES"/>
        </w:rPr>
        <w:t>Reuniones de trabajo y talleres con las empresas exportadoras y con las organizaciones de productores</w:t>
      </w:r>
    </w:p>
    <w:p w:rsidR="00C03F8F" w:rsidRDefault="00C03F8F" w:rsidP="00C92578">
      <w:pPr>
        <w:spacing w:after="120"/>
        <w:jc w:val="both"/>
        <w:rPr>
          <w:rFonts w:ascii="Arial" w:hAnsi="Arial" w:cs="Arial"/>
          <w:b/>
          <w:sz w:val="22"/>
          <w:szCs w:val="22"/>
          <w:lang w:val="es-ES"/>
        </w:rPr>
      </w:pPr>
      <w:r>
        <w:rPr>
          <w:noProof/>
          <w:lang w:val="en-US" w:eastAsia="en-US"/>
        </w:rPr>
        <w:drawing>
          <wp:inline distT="0" distB="0" distL="0" distR="0" wp14:anchorId="2B67AC58" wp14:editId="434B6CDB">
            <wp:extent cx="5305425" cy="3557905"/>
            <wp:effectExtent l="0" t="0" r="9525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214" t="17989" r="38881" b="12954"/>
                    <a:stretch/>
                  </pic:blipFill>
                  <pic:spPr bwMode="auto">
                    <a:xfrm>
                      <a:off x="0" y="0"/>
                      <a:ext cx="5319621" cy="356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8B4" w:rsidRDefault="00D428B4" w:rsidP="00C92578">
      <w:pPr>
        <w:spacing w:after="120"/>
        <w:jc w:val="both"/>
        <w:rPr>
          <w:rFonts w:ascii="Arial" w:hAnsi="Arial" w:cs="Arial"/>
          <w:b/>
          <w:sz w:val="22"/>
          <w:szCs w:val="22"/>
          <w:lang w:val="es-ES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ctángulo 8" descr="blob:https://web.whatsapp.com/105dfaea-23c4-41e3-b0fe-c573b9cede4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E9DC04" id="Rectángulo 8" o:spid="_x0000_s1026" alt="blob:https://web.whatsapp.com/105dfaea-23c4-41e3-b0fe-c573b9cede4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7Ns6Ie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D428B4">
        <w:rPr>
          <w:rFonts w:ascii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Rectángulo 10" descr="blob:https://web.whatsapp.com/105dfaea-23c4-41e3-b0fe-c573b9cede4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7339B6" id="Rectángulo 10" o:spid="_x0000_s1026" alt="blob:https://web.whatsapp.com/105dfaea-23c4-41e3-b0fe-c573b9cede4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RJCgjtAgAABg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CA2268">
        <w:rPr>
          <w:noProof/>
          <w:lang w:val="en-US" w:eastAsia="en-US"/>
        </w:rPr>
        <w:drawing>
          <wp:inline distT="0" distB="0" distL="0" distR="0" wp14:anchorId="23713FF1" wp14:editId="4AAEB779">
            <wp:extent cx="5286375" cy="25241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41" t="28074" r="40258" b="29664"/>
                    <a:stretch/>
                  </pic:blipFill>
                  <pic:spPr bwMode="auto">
                    <a:xfrm>
                      <a:off x="0" y="0"/>
                      <a:ext cx="528637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28B4">
        <w:rPr>
          <w:rFonts w:ascii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Rectángulo 12" descr="blob:https://web.whatsapp.com/105dfaea-23c4-41e3-b0fe-c573b9cede4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8B4" w:rsidRDefault="00D428B4" w:rsidP="00D428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2" o:spid="_x0000_s1027" alt="blob:https://web.whatsapp.com/105dfaea-23c4-41e3-b0fe-c573b9cede4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rm+tt9AIAABgG&#10;AAAOAAAAAAAAAAAAAAAAAC4CAABkcnMvZTJvRG9jLnhtbFBLAQItABQABgAIAAAAIQBMoOks2AAA&#10;AAMBAAAPAAAAAAAAAAAAAAAAAE4FAABkcnMvZG93bnJldi54bWxQSwUGAAAAAAQABADzAAAAUwYA&#10;AAAA&#10;" filled="f" stroked="f">
                <o:lock v:ext="edit" aspectratio="t"/>
                <v:textbox>
                  <w:txbxContent>
                    <w:p w:rsidR="00D428B4" w:rsidRDefault="00D428B4" w:rsidP="00D428B4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C03F8F" w:rsidRDefault="00C03F8F" w:rsidP="00C92578">
      <w:pPr>
        <w:spacing w:after="120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C03F8F" w:rsidRDefault="00C03F8F" w:rsidP="00C92578">
      <w:pPr>
        <w:spacing w:after="120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C03F8F" w:rsidRDefault="00C03F8F" w:rsidP="00C92578">
      <w:pPr>
        <w:spacing w:after="120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C03F8F" w:rsidRDefault="00C03F8F" w:rsidP="00C92578">
      <w:pPr>
        <w:spacing w:after="120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C03F8F" w:rsidRPr="00C92578" w:rsidRDefault="00C03F8F" w:rsidP="00C92578">
      <w:pPr>
        <w:spacing w:after="120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C92578" w:rsidRPr="00C92578" w:rsidRDefault="00C92578" w:rsidP="00C92578">
      <w:pPr>
        <w:spacing w:after="120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C92578" w:rsidRDefault="00A279D6" w:rsidP="00C92578">
      <w:pPr>
        <w:tabs>
          <w:tab w:val="left" w:pos="4820"/>
        </w:tabs>
        <w:ind w:left="851"/>
      </w:pPr>
      <w:r w:rsidRPr="00421D24">
        <w:rPr>
          <w:noProof/>
          <w:lang w:val="en-US" w:eastAsia="en-US"/>
        </w:rPr>
        <w:drawing>
          <wp:inline distT="0" distB="0" distL="0" distR="0">
            <wp:extent cx="4257675" cy="3082925"/>
            <wp:effectExtent l="0" t="0" r="9525" b="3175"/>
            <wp:docPr id="3" name="Imagen 3" descr="C:\Users\Marco V\Desktop\101MSDCF\DSC0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 descr="C:\Users\Marco V\Desktop\101MSDCF\DSC03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79" cy="308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92578" w:rsidRDefault="00C92578" w:rsidP="00C92578">
      <w:pPr>
        <w:pStyle w:val="Prrafodelista"/>
        <w:tabs>
          <w:tab w:val="left" w:pos="4820"/>
        </w:tabs>
        <w:ind w:left="1211"/>
      </w:pPr>
    </w:p>
    <w:p w:rsidR="001A1637" w:rsidRDefault="001A1637" w:rsidP="00C92578">
      <w:pPr>
        <w:pStyle w:val="Prrafodelista"/>
        <w:tabs>
          <w:tab w:val="left" w:pos="4820"/>
        </w:tabs>
        <w:ind w:left="1211"/>
      </w:pPr>
    </w:p>
    <w:p w:rsidR="001A1637" w:rsidRDefault="001A1637" w:rsidP="00C92578">
      <w:pPr>
        <w:pStyle w:val="Prrafodelista"/>
        <w:tabs>
          <w:tab w:val="left" w:pos="4820"/>
        </w:tabs>
        <w:ind w:left="1211"/>
      </w:pPr>
    </w:p>
    <w:p w:rsidR="001A1637" w:rsidRDefault="001A1637" w:rsidP="00C92578">
      <w:pPr>
        <w:pStyle w:val="Prrafodelista"/>
        <w:tabs>
          <w:tab w:val="left" w:pos="4820"/>
        </w:tabs>
        <w:ind w:left="1211"/>
      </w:pPr>
    </w:p>
    <w:p w:rsidR="001A1637" w:rsidRDefault="001A1637" w:rsidP="00C92578">
      <w:pPr>
        <w:pStyle w:val="Prrafodelista"/>
        <w:tabs>
          <w:tab w:val="left" w:pos="4820"/>
        </w:tabs>
        <w:ind w:left="1211"/>
      </w:pPr>
    </w:p>
    <w:p w:rsidR="00A279D6" w:rsidRDefault="00A279D6" w:rsidP="00C92578">
      <w:pPr>
        <w:tabs>
          <w:tab w:val="left" w:pos="4820"/>
        </w:tabs>
        <w:ind w:left="710"/>
      </w:pPr>
      <w:r w:rsidRPr="00421D24">
        <w:rPr>
          <w:noProof/>
          <w:lang w:val="en-US" w:eastAsia="en-US"/>
        </w:rPr>
        <w:drawing>
          <wp:inline distT="0" distB="0" distL="0" distR="0">
            <wp:extent cx="4371975" cy="3228975"/>
            <wp:effectExtent l="0" t="0" r="9525" b="9525"/>
            <wp:docPr id="2" name="Imagen 2" descr="C:\Users\Marco V\Desktop\101MSDCF\DSC0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 descr="C:\Users\Marco V\Desktop\101MSDCF\DSC031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2017DA" w:rsidRDefault="002017DA" w:rsidP="00D91141"/>
    <w:p w:rsidR="002017DA" w:rsidRDefault="002017DA" w:rsidP="00D91141"/>
    <w:p w:rsidR="00C03F8F" w:rsidRDefault="00C03F8F" w:rsidP="00D91141"/>
    <w:p w:rsidR="00C03F8F" w:rsidRDefault="00C03F8F" w:rsidP="00D91141"/>
    <w:p w:rsidR="00C03F8F" w:rsidRDefault="00C03F8F" w:rsidP="00D91141"/>
    <w:p w:rsidR="00C03F8F" w:rsidRDefault="00C03F8F" w:rsidP="00D91141"/>
    <w:p w:rsidR="002017DA" w:rsidRDefault="002017DA" w:rsidP="00D91141"/>
    <w:p w:rsidR="00C92578" w:rsidRDefault="00C92578" w:rsidP="00C92578">
      <w:pPr>
        <w:spacing w:after="120"/>
        <w:jc w:val="center"/>
        <w:rPr>
          <w:rFonts w:ascii="Arial" w:hAnsi="Arial" w:cs="Arial"/>
          <w:b/>
          <w:sz w:val="22"/>
          <w:szCs w:val="22"/>
          <w:lang w:val="es-ES"/>
        </w:rPr>
      </w:pPr>
      <w:r w:rsidRPr="00861FB6">
        <w:rPr>
          <w:rFonts w:ascii="Arial" w:hAnsi="Arial" w:cs="Arial"/>
          <w:b/>
          <w:sz w:val="22"/>
          <w:szCs w:val="22"/>
          <w:lang w:val="es-ES"/>
        </w:rPr>
        <w:t>Talleres de capacitación</w:t>
      </w:r>
    </w:p>
    <w:p w:rsidR="00C92578" w:rsidRPr="00861FB6" w:rsidRDefault="00C92578" w:rsidP="00C92578">
      <w:pPr>
        <w:spacing w:after="120"/>
        <w:jc w:val="center"/>
        <w:rPr>
          <w:rFonts w:ascii="Arial" w:hAnsi="Arial" w:cs="Arial"/>
          <w:b/>
          <w:sz w:val="22"/>
          <w:szCs w:val="22"/>
          <w:lang w:val="es-ES"/>
        </w:rPr>
      </w:pPr>
    </w:p>
    <w:p w:rsidR="00C92578" w:rsidRDefault="00C92578" w:rsidP="00C92578">
      <w:pPr>
        <w:rPr>
          <w:noProof/>
          <w:lang w:val="es-EC" w:eastAsia="es-EC"/>
        </w:rPr>
      </w:pPr>
      <w:r w:rsidRPr="00A12746">
        <w:rPr>
          <w:noProof/>
          <w:lang w:val="en-US" w:eastAsia="en-US"/>
        </w:rPr>
        <w:drawing>
          <wp:inline distT="0" distB="0" distL="0" distR="0">
            <wp:extent cx="5715000" cy="2914650"/>
            <wp:effectExtent l="0" t="0" r="0" b="0"/>
            <wp:docPr id="6" name="Imagen 6" descr="C:\Marco Vivar laptop HP\Marco Vivar Respaldos 18-02-2016\FOTOS\TALLER CERTIFICACIÓN ORGANICA\DSC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C:\Marco Vivar laptop HP\Marco Vivar Respaldos 18-02-2016\FOTOS\TALLER CERTIFICACIÓN ORGANICA\DSC01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t xml:space="preserve">  </w:t>
      </w:r>
    </w:p>
    <w:p w:rsidR="00C92578" w:rsidRDefault="00C92578" w:rsidP="00C92578">
      <w:pPr>
        <w:rPr>
          <w:noProof/>
          <w:lang w:val="es-EC" w:eastAsia="es-EC"/>
        </w:rPr>
      </w:pPr>
    </w:p>
    <w:p w:rsidR="00C92578" w:rsidRDefault="00C92578" w:rsidP="00C92578">
      <w:pPr>
        <w:rPr>
          <w:noProof/>
          <w:lang w:val="es-EC" w:eastAsia="es-EC"/>
        </w:rPr>
      </w:pPr>
    </w:p>
    <w:p w:rsidR="003462D5" w:rsidRDefault="003462D5" w:rsidP="00C92578">
      <w:pPr>
        <w:rPr>
          <w:noProof/>
          <w:lang w:val="es-EC" w:eastAsia="es-EC"/>
        </w:rPr>
      </w:pPr>
    </w:p>
    <w:p w:rsidR="003462D5" w:rsidRDefault="003462D5" w:rsidP="00C92578">
      <w:pPr>
        <w:rPr>
          <w:noProof/>
          <w:lang w:val="es-EC" w:eastAsia="es-EC"/>
        </w:rPr>
      </w:pPr>
    </w:p>
    <w:p w:rsidR="003462D5" w:rsidRDefault="003462D5" w:rsidP="00C92578">
      <w:pPr>
        <w:rPr>
          <w:noProof/>
          <w:lang w:val="es-EC" w:eastAsia="es-EC"/>
        </w:rPr>
      </w:pPr>
    </w:p>
    <w:p w:rsidR="003462D5" w:rsidRDefault="003462D5" w:rsidP="00C92578">
      <w:pPr>
        <w:rPr>
          <w:noProof/>
          <w:lang w:val="es-EC" w:eastAsia="es-EC"/>
        </w:rPr>
      </w:pPr>
    </w:p>
    <w:p w:rsidR="003462D5" w:rsidRDefault="003462D5" w:rsidP="00C92578">
      <w:pPr>
        <w:rPr>
          <w:noProof/>
          <w:lang w:val="es-EC" w:eastAsia="es-EC"/>
        </w:rPr>
      </w:pPr>
    </w:p>
    <w:p w:rsidR="003462D5" w:rsidRDefault="003462D5" w:rsidP="00C92578">
      <w:pPr>
        <w:rPr>
          <w:noProof/>
          <w:lang w:val="es-EC" w:eastAsia="es-EC"/>
        </w:rPr>
      </w:pPr>
    </w:p>
    <w:p w:rsidR="00C92578" w:rsidRDefault="00C92578" w:rsidP="00C92578">
      <w:pPr>
        <w:rPr>
          <w:noProof/>
          <w:lang w:val="es-EC" w:eastAsia="es-EC"/>
        </w:rPr>
      </w:pPr>
      <w:r w:rsidRPr="00A12746">
        <w:rPr>
          <w:noProof/>
          <w:lang w:val="en-US" w:eastAsia="en-US"/>
        </w:rPr>
        <w:drawing>
          <wp:inline distT="0" distB="0" distL="0" distR="0">
            <wp:extent cx="5762625" cy="3000375"/>
            <wp:effectExtent l="0" t="0" r="9525" b="9525"/>
            <wp:docPr id="5" name="Imagen 5" descr="C:\Marco Vivar laptop HP\Marco Vivar Respaldos 18-02-2016\FOTOS\TALLER CERTIFICACIÓN ORGANICA\DSC0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C:\Marco Vivar laptop HP\Marco Vivar Respaldos 18-02-2016\FOTOS\TALLER CERTIFICACIÓN ORGANICA\DSC01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DA" w:rsidRDefault="002017DA" w:rsidP="00D91141"/>
    <w:p w:rsidR="002017DA" w:rsidRDefault="002017DA" w:rsidP="00D91141"/>
    <w:p w:rsidR="002017DA" w:rsidRDefault="002017DA" w:rsidP="00D91141"/>
    <w:p w:rsidR="002017DA" w:rsidRDefault="00565380" w:rsidP="00D91141">
      <w:r w:rsidRPr="00144195">
        <w:rPr>
          <w:noProof/>
          <w:lang w:val="en-US" w:eastAsia="en-US"/>
        </w:rPr>
        <w:drawing>
          <wp:inline distT="0" distB="0" distL="0" distR="0">
            <wp:extent cx="5837555" cy="2552700"/>
            <wp:effectExtent l="0" t="0" r="0" b="0"/>
            <wp:docPr id="7" name="Imagen 7" descr="DSC0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349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79" cy="255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380" w:rsidRDefault="00565380" w:rsidP="00D91141"/>
    <w:p w:rsidR="00565380" w:rsidRDefault="00565380" w:rsidP="00D91141"/>
    <w:p w:rsidR="00C03F8F" w:rsidRDefault="00C03F8F" w:rsidP="00D91141"/>
    <w:p w:rsidR="00C03F8F" w:rsidRDefault="00C03F8F" w:rsidP="00D91141"/>
    <w:p w:rsidR="00C03F8F" w:rsidRDefault="00C03F8F" w:rsidP="00D91141"/>
    <w:p w:rsidR="00C03F8F" w:rsidRDefault="00C03F8F" w:rsidP="00D91141"/>
    <w:p w:rsidR="00D91141" w:rsidRDefault="00D91141" w:rsidP="00D91141">
      <w:r>
        <w:t>FECHA: Riobamba, 1</w:t>
      </w:r>
      <w:r w:rsidR="00844BC2">
        <w:t>1</w:t>
      </w:r>
      <w:r>
        <w:t xml:space="preserve"> de </w:t>
      </w:r>
      <w:r w:rsidR="00844BC2">
        <w:t>noviembre</w:t>
      </w:r>
      <w:r>
        <w:t xml:space="preserve"> </w:t>
      </w:r>
      <w:r w:rsidRPr="00480408">
        <w:t>de</w:t>
      </w:r>
      <w:r>
        <w:t xml:space="preserve">l </w:t>
      </w:r>
      <w:r w:rsidR="00844BC2">
        <w:t>2019</w:t>
      </w:r>
    </w:p>
    <w:p w:rsidR="00C03F8F" w:rsidRDefault="00C03F8F" w:rsidP="00D91141"/>
    <w:p w:rsidR="00C03F8F" w:rsidRDefault="00C03F8F" w:rsidP="00D91141"/>
    <w:p w:rsidR="00565380" w:rsidRDefault="00565380" w:rsidP="00D91141"/>
    <w:p w:rsidR="00D91141" w:rsidRPr="00D91141" w:rsidRDefault="00D91141" w:rsidP="00D91141">
      <w:pPr>
        <w:pStyle w:val="Sinespaciado"/>
        <w:rPr>
          <w:rFonts w:ascii="Trebuchet MS" w:eastAsia="Batang" w:hAnsi="Trebuchet MS"/>
          <w:sz w:val="24"/>
          <w:szCs w:val="24"/>
          <w:lang w:val="es-ES_tradnl"/>
        </w:rPr>
      </w:pPr>
    </w:p>
    <w:p w:rsidR="00D91141" w:rsidRDefault="00D91141" w:rsidP="00D91141">
      <w:pPr>
        <w:pStyle w:val="Sinespaciado"/>
        <w:rPr>
          <w:rFonts w:ascii="Trebuchet MS" w:eastAsia="Batang" w:hAnsi="Trebuchet MS"/>
          <w:sz w:val="24"/>
          <w:szCs w:val="24"/>
        </w:rPr>
      </w:pPr>
    </w:p>
    <w:p w:rsidR="00D91141" w:rsidRDefault="00D91141" w:rsidP="00D91141">
      <w:pPr>
        <w:pStyle w:val="Sinespaciado"/>
        <w:rPr>
          <w:rFonts w:ascii="Trebuchet MS" w:eastAsia="Batang" w:hAnsi="Trebuchet MS"/>
          <w:sz w:val="24"/>
          <w:szCs w:val="24"/>
        </w:rPr>
      </w:pPr>
      <w:r>
        <w:rPr>
          <w:rFonts w:ascii="Trebuchet MS" w:eastAsia="Batang" w:hAnsi="Trebuchet MS"/>
          <w:sz w:val="24"/>
          <w:szCs w:val="24"/>
        </w:rPr>
        <w:t xml:space="preserve">Eco. Lenin Chamba           </w:t>
      </w:r>
      <w:r w:rsidR="00565380">
        <w:rPr>
          <w:rFonts w:ascii="Trebuchet MS" w:eastAsia="Batang" w:hAnsi="Trebuchet MS"/>
          <w:sz w:val="24"/>
          <w:szCs w:val="24"/>
        </w:rPr>
        <w:t xml:space="preserve">   </w:t>
      </w:r>
      <w:r>
        <w:rPr>
          <w:rFonts w:ascii="Trebuchet MS" w:eastAsia="Batang" w:hAnsi="Trebuchet MS"/>
          <w:sz w:val="24"/>
          <w:szCs w:val="24"/>
        </w:rPr>
        <w:t xml:space="preserve">Ing. Raquel Colcha O.           </w:t>
      </w:r>
      <w:proofErr w:type="spellStart"/>
      <w:r>
        <w:rPr>
          <w:rFonts w:ascii="Trebuchet MS" w:eastAsia="Batang" w:hAnsi="Trebuchet MS"/>
          <w:sz w:val="24"/>
          <w:szCs w:val="24"/>
        </w:rPr>
        <w:t>Abg.Carmen</w:t>
      </w:r>
      <w:proofErr w:type="spellEnd"/>
      <w:r>
        <w:rPr>
          <w:rFonts w:ascii="Trebuchet MS" w:eastAsia="Batang" w:hAnsi="Trebuchet MS"/>
          <w:sz w:val="24"/>
          <w:szCs w:val="24"/>
        </w:rPr>
        <w:t xml:space="preserve"> Moreno.</w:t>
      </w:r>
    </w:p>
    <w:p w:rsidR="00D91141" w:rsidRDefault="00D91141" w:rsidP="00D91141">
      <w:pPr>
        <w:pStyle w:val="Sinespaciado"/>
        <w:rPr>
          <w:rFonts w:ascii="Trebuchet MS" w:eastAsia="Batang" w:hAnsi="Trebuchet MS"/>
          <w:b/>
          <w:sz w:val="24"/>
          <w:szCs w:val="24"/>
        </w:rPr>
      </w:pPr>
    </w:p>
    <w:p w:rsidR="00D91141" w:rsidRDefault="00283DE7" w:rsidP="00D91141">
      <w:pPr>
        <w:pStyle w:val="Sinespaciado"/>
        <w:jc w:val="center"/>
        <w:rPr>
          <w:rFonts w:ascii="Trebuchet MS" w:eastAsia="Batang" w:hAnsi="Trebuchet MS"/>
          <w:b/>
          <w:sz w:val="24"/>
          <w:szCs w:val="24"/>
        </w:rPr>
      </w:pPr>
      <w:r>
        <w:rPr>
          <w:rFonts w:ascii="Trebuchet MS" w:eastAsia="Batang" w:hAnsi="Trebuchet MS"/>
          <w:b/>
          <w:sz w:val="24"/>
          <w:szCs w:val="24"/>
        </w:rPr>
        <w:t>DOCENTES DE LA ESCUELA DE CONTABILIDAD Y AUDITORÍA</w:t>
      </w:r>
    </w:p>
    <w:p w:rsidR="00D91141" w:rsidRPr="00D91141" w:rsidRDefault="00D91141" w:rsidP="00D91141">
      <w:pPr>
        <w:spacing w:line="360" w:lineRule="auto"/>
        <w:jc w:val="both"/>
        <w:rPr>
          <w:rFonts w:ascii="Times New Roman" w:hAnsi="Times New Roman"/>
          <w:lang w:val="es-ES"/>
        </w:rPr>
      </w:pPr>
    </w:p>
    <w:p w:rsidR="00B16DB6" w:rsidRPr="001452B4" w:rsidRDefault="00B16DB6" w:rsidP="00B16DB6">
      <w:pPr>
        <w:pStyle w:val="Prrafodelista"/>
        <w:spacing w:line="360" w:lineRule="auto"/>
        <w:jc w:val="both"/>
        <w:rPr>
          <w:rFonts w:ascii="Times New Roman" w:hAnsi="Times New Roman"/>
          <w:lang w:val="es-ES"/>
        </w:rPr>
      </w:pPr>
    </w:p>
    <w:sectPr w:rsidR="00B16DB6" w:rsidRPr="001452B4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BF4" w:rsidRDefault="004E2BF4" w:rsidP="00537200">
      <w:r>
        <w:separator/>
      </w:r>
    </w:p>
  </w:endnote>
  <w:endnote w:type="continuationSeparator" w:id="0">
    <w:p w:rsidR="004E2BF4" w:rsidRDefault="004E2BF4" w:rsidP="00537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BF4" w:rsidRDefault="004E2BF4" w:rsidP="00537200">
      <w:r>
        <w:separator/>
      </w:r>
    </w:p>
  </w:footnote>
  <w:footnote w:type="continuationSeparator" w:id="0">
    <w:p w:rsidR="004E2BF4" w:rsidRDefault="004E2BF4" w:rsidP="00537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200" w:rsidRDefault="00537200">
    <w:pPr>
      <w:pStyle w:val="Encabezado"/>
    </w:pPr>
    <w:r w:rsidRPr="00D317D6"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19FA2D5E" wp14:editId="2DAB2BC4">
          <wp:simplePos x="0" y="0"/>
          <wp:positionH relativeFrom="page">
            <wp:posOffset>-212652</wp:posOffset>
          </wp:positionH>
          <wp:positionV relativeFrom="paragraph">
            <wp:posOffset>-332622</wp:posOffset>
          </wp:positionV>
          <wp:extent cx="7751135" cy="1661795"/>
          <wp:effectExtent l="0" t="0" r="2540" b="0"/>
          <wp:wrapNone/>
          <wp:docPr id="4" name="Imagen 4" descr="Macintosh HD:Users:rrpp:Desktop:encabezad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rrpp:Desktop:encabezad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0240" cy="1663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24019"/>
    <w:multiLevelType w:val="multilevel"/>
    <w:tmpl w:val="70E44D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" w15:restartNumberingAfterBreak="0">
    <w:nsid w:val="581B5E1C"/>
    <w:multiLevelType w:val="multilevel"/>
    <w:tmpl w:val="2D6E53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64600689"/>
    <w:multiLevelType w:val="hybridMultilevel"/>
    <w:tmpl w:val="DB0AACDC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6D4B01"/>
    <w:multiLevelType w:val="hybridMultilevel"/>
    <w:tmpl w:val="9940AEC4"/>
    <w:lvl w:ilvl="0" w:tplc="C1A204FC">
      <w:start w:val="8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BA4A7F"/>
    <w:multiLevelType w:val="hybridMultilevel"/>
    <w:tmpl w:val="3F167B5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1842FA"/>
    <w:multiLevelType w:val="hybridMultilevel"/>
    <w:tmpl w:val="DB0AACD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716"/>
    <w:rsid w:val="0000431D"/>
    <w:rsid w:val="00070D6C"/>
    <w:rsid w:val="000963EC"/>
    <w:rsid w:val="000970E8"/>
    <w:rsid w:val="000A562C"/>
    <w:rsid w:val="000B2716"/>
    <w:rsid w:val="001452B4"/>
    <w:rsid w:val="001A1637"/>
    <w:rsid w:val="001A20FF"/>
    <w:rsid w:val="001E1C62"/>
    <w:rsid w:val="002015BD"/>
    <w:rsid w:val="002017DA"/>
    <w:rsid w:val="00232BBA"/>
    <w:rsid w:val="00283DE7"/>
    <w:rsid w:val="002C22F9"/>
    <w:rsid w:val="002C24ED"/>
    <w:rsid w:val="002C4FF3"/>
    <w:rsid w:val="002F3C47"/>
    <w:rsid w:val="00316952"/>
    <w:rsid w:val="003462D5"/>
    <w:rsid w:val="00365BF5"/>
    <w:rsid w:val="00371410"/>
    <w:rsid w:val="00385EBB"/>
    <w:rsid w:val="003C2B9D"/>
    <w:rsid w:val="00441F23"/>
    <w:rsid w:val="00446CC9"/>
    <w:rsid w:val="004D3F0E"/>
    <w:rsid w:val="004E2BF4"/>
    <w:rsid w:val="004E5AF6"/>
    <w:rsid w:val="00537200"/>
    <w:rsid w:val="00565380"/>
    <w:rsid w:val="005C3419"/>
    <w:rsid w:val="005D6035"/>
    <w:rsid w:val="00663CC2"/>
    <w:rsid w:val="006A2C9D"/>
    <w:rsid w:val="006D36E3"/>
    <w:rsid w:val="007F725A"/>
    <w:rsid w:val="00844BC2"/>
    <w:rsid w:val="008D4528"/>
    <w:rsid w:val="0093167E"/>
    <w:rsid w:val="00932D2A"/>
    <w:rsid w:val="00960A25"/>
    <w:rsid w:val="00965E9D"/>
    <w:rsid w:val="009B5CC2"/>
    <w:rsid w:val="009C4F91"/>
    <w:rsid w:val="00A009D4"/>
    <w:rsid w:val="00A279D6"/>
    <w:rsid w:val="00A323A6"/>
    <w:rsid w:val="00A5684D"/>
    <w:rsid w:val="00AE167A"/>
    <w:rsid w:val="00B16DB6"/>
    <w:rsid w:val="00B27407"/>
    <w:rsid w:val="00C02A11"/>
    <w:rsid w:val="00C03F8F"/>
    <w:rsid w:val="00C660C6"/>
    <w:rsid w:val="00C92578"/>
    <w:rsid w:val="00CA2268"/>
    <w:rsid w:val="00D428B4"/>
    <w:rsid w:val="00D91141"/>
    <w:rsid w:val="00DB1A53"/>
    <w:rsid w:val="00DD32AE"/>
    <w:rsid w:val="00E2194F"/>
    <w:rsid w:val="00E36DE0"/>
    <w:rsid w:val="00E557C1"/>
    <w:rsid w:val="00EA73B5"/>
    <w:rsid w:val="00F1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85845"/>
  <w15:chartTrackingRefBased/>
  <w15:docId w15:val="{92855CEC-768E-487A-BF7C-EE1BECEA8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2B4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 2 IND,Texto"/>
    <w:basedOn w:val="Normal"/>
    <w:link w:val="PrrafodelistaCar"/>
    <w:uiPriority w:val="34"/>
    <w:qFormat/>
    <w:rsid w:val="000B271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372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7200"/>
  </w:style>
  <w:style w:type="paragraph" w:styleId="Piedepgina">
    <w:name w:val="footer"/>
    <w:basedOn w:val="Normal"/>
    <w:link w:val="PiedepginaCar"/>
    <w:uiPriority w:val="99"/>
    <w:unhideWhenUsed/>
    <w:rsid w:val="0053720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7200"/>
  </w:style>
  <w:style w:type="character" w:styleId="Hipervnculo">
    <w:name w:val="Hyperlink"/>
    <w:uiPriority w:val="99"/>
    <w:unhideWhenUsed/>
    <w:rsid w:val="005D6035"/>
    <w:rPr>
      <w:color w:val="0000FF"/>
      <w:u w:val="single"/>
    </w:rPr>
  </w:style>
  <w:style w:type="character" w:customStyle="1" w:styleId="PrrafodelistaCar">
    <w:name w:val="Párrafo de lista Car"/>
    <w:aliases w:val="TIT 2 IND Car,Texto Car"/>
    <w:link w:val="Prrafodelista"/>
    <w:locked/>
    <w:rsid w:val="005D6035"/>
  </w:style>
  <w:style w:type="paragraph" w:styleId="Sinespaciado">
    <w:name w:val="No Spacing"/>
    <w:link w:val="SinespaciadoCar"/>
    <w:uiPriority w:val="1"/>
    <w:qFormat/>
    <w:rsid w:val="00D91141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91141"/>
    <w:rPr>
      <w:rFonts w:ascii="Calibri" w:eastAsia="Times New Roman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ilaguano@espoch.edu.ec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hyperlink" Target="mailto:marcovivar6@hotmail.com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7CE0E57154CF4996ACDF8A6958F3F2" ma:contentTypeVersion="5" ma:contentTypeDescription="Crear nuevo documento." ma:contentTypeScope="" ma:versionID="2cf2b385099294870f6f1c89e34b4480">
  <xsd:schema xmlns:xsd="http://www.w3.org/2001/XMLSchema" xmlns:xs="http://www.w3.org/2001/XMLSchema" xmlns:p="http://schemas.microsoft.com/office/2006/metadata/properties" xmlns:ns2="e839596e-69fc-4a72-a761-fcf11f4454b3" targetNamespace="http://schemas.microsoft.com/office/2006/metadata/properties" ma:root="true" ma:fieldsID="5ab6813196ec31408780cf564da96fca" ns2:_="">
    <xsd:import namespace="e839596e-69fc-4a72-a761-fcf11f4454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39596e-69fc-4a72-a761-fcf11f445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765FF9-8D6F-473A-BF3E-3312ABC503D2}"/>
</file>

<file path=customXml/itemProps2.xml><?xml version="1.0" encoding="utf-8"?>
<ds:datastoreItem xmlns:ds="http://schemas.openxmlformats.org/officeDocument/2006/customXml" ds:itemID="{3685E1E2-2CAD-4213-A7EF-D4BFAC468F80}"/>
</file>

<file path=customXml/itemProps3.xml><?xml version="1.0" encoding="utf-8"?>
<ds:datastoreItem xmlns:ds="http://schemas.openxmlformats.org/officeDocument/2006/customXml" ds:itemID="{79FA35BC-851F-4D4E-916C-4259E0647C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1275</Words>
  <Characters>7272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Pino</dc:creator>
  <cp:keywords/>
  <dc:description/>
  <cp:lastModifiedBy>Usuario de Windows</cp:lastModifiedBy>
  <cp:revision>19</cp:revision>
  <dcterms:created xsi:type="dcterms:W3CDTF">2020-01-17T01:38:00Z</dcterms:created>
  <dcterms:modified xsi:type="dcterms:W3CDTF">2020-01-23T01:38:00Z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0x010100527CE0E57154CF4996ACDF8A6958F3F2</vt:lpwstr>
  </property>
</Properties>
</file>